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48C" w:rsidRDefault="0076448C" w:rsidP="0076448C">
      <w:pPr>
        <w:tabs>
          <w:tab w:val="left" w:pos="4304"/>
        </w:tabs>
        <w:jc w:val="both"/>
        <w:rPr>
          <w:rFonts w:ascii="Arial" w:hAnsi="Arial" w:cs="Arial"/>
          <w:b/>
          <w:sz w:val="24"/>
        </w:rPr>
      </w:pPr>
      <w:r>
        <w:rPr>
          <w:rFonts w:ascii="Arial" w:hAnsi="Arial" w:cs="Arial"/>
          <w:b/>
          <w:sz w:val="24"/>
        </w:rPr>
        <w:t xml:space="preserve">CONTRATO No. </w:t>
      </w:r>
      <w:r w:rsidR="005C58EF">
        <w:rPr>
          <w:rFonts w:ascii="Arial" w:hAnsi="Arial" w:cs="Arial"/>
          <w:b/>
          <w:sz w:val="24"/>
        </w:rPr>
        <w:t>23</w:t>
      </w:r>
      <w:r>
        <w:rPr>
          <w:rFonts w:ascii="Arial" w:hAnsi="Arial" w:cs="Arial"/>
          <w:b/>
          <w:sz w:val="24"/>
        </w:rPr>
        <w:t>/2017 REFERENTE AO FORNECIMENTO PARCELADO DE PRODUTOS ALIMENTÍCIOS EMPACOTADOS PARA A CÂMARA DE VEREADORES DE PIRACICABA.</w:t>
      </w:r>
    </w:p>
    <w:p w:rsidR="0076448C" w:rsidRDefault="0076448C" w:rsidP="0076448C">
      <w:pPr>
        <w:tabs>
          <w:tab w:val="left" w:pos="2582"/>
          <w:tab w:val="left" w:pos="4304"/>
          <w:tab w:val="left" w:pos="4511"/>
        </w:tabs>
        <w:jc w:val="center"/>
        <w:rPr>
          <w:rFonts w:ascii="Arial" w:hAnsi="Arial" w:cs="Arial"/>
          <w:b/>
          <w:sz w:val="24"/>
        </w:rPr>
      </w:pPr>
    </w:p>
    <w:p w:rsidR="0076448C" w:rsidRDefault="0076448C" w:rsidP="0076448C">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124/2016</w:t>
      </w:r>
    </w:p>
    <w:p w:rsidR="0076448C" w:rsidRDefault="0076448C" w:rsidP="0076448C">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1616/2016</w:t>
      </w:r>
    </w:p>
    <w:p w:rsidR="0076448C" w:rsidRDefault="0076448C" w:rsidP="0076448C">
      <w:pPr>
        <w:tabs>
          <w:tab w:val="left" w:pos="2582"/>
          <w:tab w:val="left" w:pos="4304"/>
          <w:tab w:val="left" w:pos="4511"/>
          <w:tab w:val="left" w:pos="5444"/>
        </w:tabs>
        <w:jc w:val="center"/>
        <w:rPr>
          <w:rFonts w:ascii="Arial" w:hAnsi="Arial" w:cs="Arial"/>
          <w:b/>
          <w:sz w:val="24"/>
          <w:szCs w:val="24"/>
        </w:rPr>
      </w:pPr>
    </w:p>
    <w:p w:rsidR="006B335A" w:rsidRPr="00BD7A90" w:rsidRDefault="006B335A" w:rsidP="006B335A">
      <w:pPr>
        <w:ind w:right="-379"/>
        <w:jc w:val="both"/>
        <w:rPr>
          <w:rFonts w:ascii="Arial" w:hAnsi="Arial" w:cs="Arial"/>
          <w:sz w:val="24"/>
          <w:szCs w:val="24"/>
        </w:rPr>
      </w:pPr>
      <w:r w:rsidRPr="00BD7A90">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BD7A90">
        <w:rPr>
          <w:rFonts w:ascii="Arial" w:hAnsi="Arial" w:cs="Arial"/>
          <w:sz w:val="24"/>
          <w:szCs w:val="24"/>
        </w:rPr>
        <w:softHyphen/>
        <w:t xml:space="preserve">tado de São Paulo, neste ato representada pelo Senhor Presidente </w:t>
      </w:r>
      <w:r>
        <w:rPr>
          <w:rFonts w:ascii="Arial" w:hAnsi="Arial" w:cs="Arial"/>
          <w:sz w:val="24"/>
          <w:szCs w:val="24"/>
        </w:rPr>
        <w:t xml:space="preserve">Matheus Antonio </w:t>
      </w:r>
      <w:proofErr w:type="spellStart"/>
      <w:r>
        <w:rPr>
          <w:rFonts w:ascii="Arial" w:hAnsi="Arial" w:cs="Arial"/>
          <w:sz w:val="24"/>
          <w:szCs w:val="24"/>
        </w:rPr>
        <w:t>Erler</w:t>
      </w:r>
      <w:proofErr w:type="spellEnd"/>
      <w:r w:rsidRPr="00BD7A90">
        <w:rPr>
          <w:rFonts w:ascii="Arial" w:hAnsi="Arial" w:cs="Arial"/>
          <w:sz w:val="24"/>
          <w:szCs w:val="24"/>
        </w:rPr>
        <w:t>, portador do RG nº</w:t>
      </w:r>
      <w:r>
        <w:rPr>
          <w:rFonts w:ascii="Arial" w:hAnsi="Arial" w:cs="Arial"/>
          <w:sz w:val="24"/>
          <w:szCs w:val="24"/>
        </w:rPr>
        <w:t xml:space="preserve"> 42.296.243 – 0 </w:t>
      </w:r>
      <w:r w:rsidRPr="00BD7A90">
        <w:rPr>
          <w:rFonts w:ascii="Arial" w:hAnsi="Arial" w:cs="Arial"/>
          <w:sz w:val="24"/>
          <w:szCs w:val="24"/>
        </w:rPr>
        <w:t xml:space="preserve">e CPF nº </w:t>
      </w:r>
      <w:r>
        <w:rPr>
          <w:rFonts w:ascii="Arial" w:hAnsi="Arial" w:cs="Arial"/>
          <w:sz w:val="24"/>
          <w:szCs w:val="24"/>
        </w:rPr>
        <w:t>314.342.348 - 00</w:t>
      </w:r>
      <w:r w:rsidRPr="00BD7A90">
        <w:rPr>
          <w:rFonts w:ascii="Arial" w:hAnsi="Arial" w:cs="Arial"/>
          <w:sz w:val="24"/>
          <w:szCs w:val="24"/>
        </w:rPr>
        <w:t xml:space="preserve">. </w:t>
      </w:r>
    </w:p>
    <w:p w:rsidR="0076448C" w:rsidRDefault="0076448C" w:rsidP="0076448C">
      <w:pPr>
        <w:jc w:val="both"/>
        <w:rPr>
          <w:rFonts w:ascii="Arial" w:hAnsi="Arial" w:cs="Arial"/>
          <w:sz w:val="24"/>
          <w:szCs w:val="24"/>
        </w:rPr>
      </w:pPr>
    </w:p>
    <w:p w:rsidR="0076448C" w:rsidRDefault="0076448C" w:rsidP="00565038">
      <w:pPr>
        <w:ind w:right="-427"/>
        <w:jc w:val="both"/>
        <w:rPr>
          <w:rFonts w:ascii="Arial" w:hAnsi="Arial" w:cs="Arial"/>
          <w:sz w:val="24"/>
          <w:szCs w:val="24"/>
        </w:rPr>
      </w:pPr>
      <w:r>
        <w:rPr>
          <w:rFonts w:ascii="Arial" w:hAnsi="Arial" w:cs="Arial"/>
          <w:sz w:val="24"/>
          <w:szCs w:val="24"/>
        </w:rPr>
        <w:t xml:space="preserve">CONTRATADA: </w:t>
      </w:r>
      <w:proofErr w:type="spellStart"/>
      <w:r>
        <w:rPr>
          <w:rFonts w:ascii="Arial" w:hAnsi="Arial" w:cs="Arial"/>
          <w:sz w:val="24"/>
          <w:szCs w:val="24"/>
        </w:rPr>
        <w:t>Nakamuta</w:t>
      </w:r>
      <w:proofErr w:type="spellEnd"/>
      <w:r>
        <w:rPr>
          <w:rFonts w:ascii="Arial" w:hAnsi="Arial" w:cs="Arial"/>
          <w:sz w:val="24"/>
          <w:szCs w:val="24"/>
        </w:rPr>
        <w:t xml:space="preserve"> &amp; </w:t>
      </w:r>
      <w:proofErr w:type="spellStart"/>
      <w:r>
        <w:rPr>
          <w:rFonts w:ascii="Arial" w:hAnsi="Arial" w:cs="Arial"/>
          <w:sz w:val="24"/>
          <w:szCs w:val="24"/>
        </w:rPr>
        <w:t>Alborguete</w:t>
      </w:r>
      <w:proofErr w:type="spellEnd"/>
      <w:r w:rsidR="001742B9">
        <w:rPr>
          <w:rFonts w:ascii="Arial" w:hAnsi="Arial" w:cs="Arial"/>
          <w:sz w:val="24"/>
          <w:szCs w:val="24"/>
        </w:rPr>
        <w:t xml:space="preserve"> Distribuidor</w:t>
      </w:r>
      <w:r w:rsidR="004A2D29">
        <w:rPr>
          <w:rFonts w:ascii="Arial" w:hAnsi="Arial" w:cs="Arial"/>
          <w:sz w:val="24"/>
          <w:szCs w:val="24"/>
        </w:rPr>
        <w:t>a</w:t>
      </w:r>
      <w:r w:rsidR="001742B9">
        <w:rPr>
          <w:rFonts w:ascii="Arial" w:hAnsi="Arial" w:cs="Arial"/>
          <w:sz w:val="24"/>
          <w:szCs w:val="24"/>
        </w:rPr>
        <w:t xml:space="preserve"> de Alimentos </w:t>
      </w:r>
      <w:proofErr w:type="spellStart"/>
      <w:r w:rsidR="001742B9">
        <w:rPr>
          <w:rFonts w:ascii="Arial" w:hAnsi="Arial" w:cs="Arial"/>
          <w:sz w:val="24"/>
          <w:szCs w:val="24"/>
        </w:rPr>
        <w:t>Ltda</w:t>
      </w:r>
      <w:proofErr w:type="spellEnd"/>
      <w:r w:rsidR="001742B9">
        <w:rPr>
          <w:rFonts w:ascii="Arial" w:hAnsi="Arial" w:cs="Arial"/>
          <w:sz w:val="24"/>
          <w:szCs w:val="24"/>
        </w:rPr>
        <w:t>- ME</w:t>
      </w:r>
      <w:r>
        <w:rPr>
          <w:rFonts w:ascii="Arial" w:hAnsi="Arial" w:cs="Arial"/>
          <w:sz w:val="24"/>
          <w:szCs w:val="24"/>
        </w:rPr>
        <w:t xml:space="preserve">, Inscrita no CNPJ 19.971.922/0001-74, Inscrição Estadual nº </w:t>
      </w:r>
      <w:r w:rsidR="00357340">
        <w:rPr>
          <w:rFonts w:ascii="Arial" w:hAnsi="Arial" w:cs="Arial"/>
          <w:sz w:val="24"/>
          <w:szCs w:val="24"/>
        </w:rPr>
        <w:t>482.048.353.119,</w:t>
      </w:r>
      <w:r>
        <w:rPr>
          <w:rFonts w:ascii="Arial" w:hAnsi="Arial" w:cs="Arial"/>
          <w:sz w:val="24"/>
          <w:szCs w:val="24"/>
        </w:rPr>
        <w:t xml:space="preserve"> estabelecida à </w:t>
      </w:r>
      <w:r w:rsidR="004A2D29">
        <w:rPr>
          <w:rFonts w:ascii="Arial" w:hAnsi="Arial" w:cs="Arial"/>
          <w:sz w:val="24"/>
          <w:szCs w:val="24"/>
        </w:rPr>
        <w:t xml:space="preserve">Rua </w:t>
      </w:r>
      <w:proofErr w:type="spellStart"/>
      <w:r>
        <w:rPr>
          <w:rFonts w:ascii="Arial" w:hAnsi="Arial" w:cs="Arial"/>
          <w:sz w:val="24"/>
          <w:szCs w:val="24"/>
        </w:rPr>
        <w:t>Angelo</w:t>
      </w:r>
      <w:proofErr w:type="spellEnd"/>
      <w:r>
        <w:rPr>
          <w:rFonts w:ascii="Arial" w:hAnsi="Arial" w:cs="Arial"/>
          <w:sz w:val="24"/>
          <w:szCs w:val="24"/>
        </w:rPr>
        <w:t xml:space="preserve"> </w:t>
      </w:r>
      <w:proofErr w:type="spellStart"/>
      <w:r>
        <w:rPr>
          <w:rFonts w:ascii="Arial" w:hAnsi="Arial" w:cs="Arial"/>
          <w:sz w:val="24"/>
          <w:szCs w:val="24"/>
        </w:rPr>
        <w:t>Piconi</w:t>
      </w:r>
      <w:proofErr w:type="spellEnd"/>
      <w:r>
        <w:rPr>
          <w:rFonts w:ascii="Arial" w:hAnsi="Arial" w:cs="Arial"/>
          <w:sz w:val="24"/>
          <w:szCs w:val="24"/>
        </w:rPr>
        <w:t xml:space="preserve">, nº 238, bairro Santa Luiza I, Nova Odessa CEP: 13.460-000, neste ato representada pelo Senhor Paulo </w:t>
      </w:r>
      <w:proofErr w:type="spellStart"/>
      <w:r>
        <w:rPr>
          <w:rFonts w:ascii="Arial" w:hAnsi="Arial" w:cs="Arial"/>
          <w:sz w:val="24"/>
          <w:szCs w:val="24"/>
        </w:rPr>
        <w:t>Sanajotti</w:t>
      </w:r>
      <w:proofErr w:type="spellEnd"/>
      <w:r>
        <w:rPr>
          <w:rFonts w:ascii="Arial" w:hAnsi="Arial" w:cs="Arial"/>
          <w:sz w:val="24"/>
          <w:szCs w:val="24"/>
        </w:rPr>
        <w:t xml:space="preserve"> </w:t>
      </w:r>
      <w:proofErr w:type="spellStart"/>
      <w:r>
        <w:rPr>
          <w:rFonts w:ascii="Arial" w:hAnsi="Arial" w:cs="Arial"/>
          <w:sz w:val="24"/>
          <w:szCs w:val="24"/>
        </w:rPr>
        <w:t>Nakamuta</w:t>
      </w:r>
      <w:proofErr w:type="spellEnd"/>
      <w:r>
        <w:rPr>
          <w:rFonts w:ascii="Arial" w:hAnsi="Arial" w:cs="Arial"/>
          <w:sz w:val="24"/>
          <w:szCs w:val="24"/>
        </w:rPr>
        <w:t xml:space="preserve">, </w:t>
      </w:r>
      <w:r w:rsidR="00C7726E">
        <w:rPr>
          <w:rFonts w:ascii="Arial" w:hAnsi="Arial" w:cs="Arial"/>
          <w:sz w:val="24"/>
          <w:szCs w:val="24"/>
        </w:rPr>
        <w:t xml:space="preserve">Sócio – Administrador, </w:t>
      </w:r>
      <w:r>
        <w:rPr>
          <w:rFonts w:ascii="Arial" w:hAnsi="Arial" w:cs="Arial"/>
          <w:sz w:val="24"/>
          <w:szCs w:val="24"/>
        </w:rPr>
        <w:t>portador do RG nº 33.509.058-8 e CPF nº 311.706.678-05.</w:t>
      </w:r>
    </w:p>
    <w:p w:rsidR="0076448C" w:rsidRDefault="0076448C" w:rsidP="0076448C">
      <w:pPr>
        <w:jc w:val="both"/>
        <w:rPr>
          <w:rFonts w:ascii="Arial" w:hAnsi="Arial" w:cs="Arial"/>
          <w:sz w:val="24"/>
          <w:szCs w:val="24"/>
        </w:rPr>
      </w:pPr>
    </w:p>
    <w:p w:rsidR="0076448C" w:rsidRDefault="0076448C" w:rsidP="0076448C">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76448C" w:rsidRDefault="0076448C" w:rsidP="0076448C">
      <w:pPr>
        <w:widowControl w:val="0"/>
        <w:overflowPunct w:val="0"/>
        <w:autoSpaceDE w:val="0"/>
        <w:autoSpaceDN w:val="0"/>
        <w:adjustRightInd w:val="0"/>
        <w:jc w:val="both"/>
        <w:textAlignment w:val="baseline"/>
        <w:rPr>
          <w:rFonts w:ascii="Arial" w:hAnsi="Arial" w:cs="Arial"/>
          <w:b/>
          <w:sz w:val="24"/>
          <w:szCs w:val="24"/>
        </w:rPr>
      </w:pPr>
    </w:p>
    <w:p w:rsidR="0076448C" w:rsidRDefault="0076448C" w:rsidP="0076448C">
      <w:pPr>
        <w:numPr>
          <w:ilvl w:val="1"/>
          <w:numId w:val="2"/>
        </w:numPr>
        <w:jc w:val="both"/>
        <w:rPr>
          <w:rFonts w:ascii="Arial" w:hAnsi="Arial" w:cs="Arial"/>
          <w:sz w:val="24"/>
          <w:szCs w:val="24"/>
        </w:rPr>
      </w:pPr>
      <w:r>
        <w:rPr>
          <w:rFonts w:ascii="Arial" w:hAnsi="Arial" w:cs="Arial"/>
          <w:sz w:val="24"/>
          <w:szCs w:val="24"/>
        </w:rPr>
        <w:t xml:space="preserve"> O presente Contrato tem como finalidade o Fornecimento parcelado de produtos alimentícios empacotados para a Câmara de Vereadores de Piracicaba, conforme especificações a seguir:</w:t>
      </w:r>
    </w:p>
    <w:p w:rsidR="0076448C" w:rsidRDefault="0076448C" w:rsidP="0076448C">
      <w:pPr>
        <w:rPr>
          <w:sz w:val="24"/>
          <w:szCs w:val="24"/>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69"/>
        <w:gridCol w:w="324"/>
        <w:gridCol w:w="730"/>
        <w:gridCol w:w="3539"/>
        <w:gridCol w:w="1402"/>
        <w:gridCol w:w="975"/>
        <w:gridCol w:w="1073"/>
      </w:tblGrid>
      <w:tr w:rsidR="0076448C" w:rsidTr="00565038">
        <w:trPr>
          <w:trHeight w:val="489"/>
        </w:trPr>
        <w:tc>
          <w:tcPr>
            <w:tcW w:w="617" w:type="dxa"/>
            <w:tcBorders>
              <w:top w:val="single" w:sz="4" w:space="0" w:color="auto"/>
              <w:left w:val="single" w:sz="4" w:space="0" w:color="auto"/>
              <w:bottom w:val="single" w:sz="4" w:space="0" w:color="auto"/>
              <w:right w:val="single" w:sz="4" w:space="0" w:color="auto"/>
            </w:tcBorders>
            <w:shd w:val="clear" w:color="auto" w:fill="E0E0E0"/>
            <w:hideMark/>
          </w:tcPr>
          <w:p w:rsidR="0076448C" w:rsidRDefault="0076448C">
            <w:pPr>
              <w:suppressAutoHyphens/>
              <w:rPr>
                <w:rFonts w:ascii="Arial" w:hAnsi="Arial" w:cs="Arial"/>
                <w:sz w:val="22"/>
                <w:szCs w:val="22"/>
              </w:rPr>
            </w:pPr>
            <w:r>
              <w:rPr>
                <w:rFonts w:ascii="Arial" w:hAnsi="Arial" w:cs="Arial"/>
                <w:sz w:val="22"/>
                <w:szCs w:val="22"/>
              </w:rPr>
              <w:t>Lote</w:t>
            </w:r>
          </w:p>
        </w:tc>
        <w:tc>
          <w:tcPr>
            <w:tcW w:w="672"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6448C" w:rsidRDefault="0076448C">
            <w:pPr>
              <w:suppressAutoHyphens/>
              <w:rPr>
                <w:rFonts w:ascii="Arial" w:hAnsi="Arial" w:cs="Arial"/>
                <w:sz w:val="22"/>
                <w:szCs w:val="22"/>
              </w:rPr>
            </w:pPr>
            <w:proofErr w:type="spellStart"/>
            <w:r>
              <w:rPr>
                <w:rFonts w:ascii="Arial" w:hAnsi="Arial" w:cs="Arial"/>
                <w:sz w:val="22"/>
                <w:szCs w:val="22"/>
              </w:rPr>
              <w:t>Qtde</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E0E0E0"/>
            <w:hideMark/>
          </w:tcPr>
          <w:p w:rsidR="0076448C" w:rsidRDefault="0076448C">
            <w:pPr>
              <w:suppressAutoHyphens/>
              <w:rPr>
                <w:rFonts w:ascii="Arial" w:hAnsi="Arial" w:cs="Arial"/>
                <w:sz w:val="22"/>
                <w:szCs w:val="22"/>
              </w:rPr>
            </w:pPr>
            <w:r>
              <w:rPr>
                <w:rFonts w:ascii="Arial" w:hAnsi="Arial" w:cs="Arial"/>
                <w:sz w:val="22"/>
                <w:szCs w:val="22"/>
              </w:rPr>
              <w:t>Unid.</w:t>
            </w:r>
          </w:p>
        </w:tc>
        <w:tc>
          <w:tcPr>
            <w:tcW w:w="3721" w:type="dxa"/>
            <w:tcBorders>
              <w:top w:val="single" w:sz="4" w:space="0" w:color="auto"/>
              <w:left w:val="single" w:sz="4" w:space="0" w:color="auto"/>
              <w:bottom w:val="single" w:sz="4" w:space="0" w:color="auto"/>
              <w:right w:val="single" w:sz="4" w:space="0" w:color="auto"/>
            </w:tcBorders>
            <w:shd w:val="clear" w:color="auto" w:fill="E0E0E0"/>
            <w:hideMark/>
          </w:tcPr>
          <w:p w:rsidR="0076448C" w:rsidRDefault="0076448C">
            <w:pPr>
              <w:suppressAutoHyphens/>
              <w:rPr>
                <w:rFonts w:ascii="Arial" w:hAnsi="Arial" w:cs="Arial"/>
                <w:sz w:val="22"/>
                <w:szCs w:val="22"/>
              </w:rPr>
            </w:pPr>
            <w:r>
              <w:rPr>
                <w:rFonts w:ascii="Arial" w:hAnsi="Arial" w:cs="Arial"/>
                <w:sz w:val="22"/>
                <w:szCs w:val="22"/>
              </w:rPr>
              <w:t>Descrição</w:t>
            </w:r>
          </w:p>
        </w:tc>
        <w:tc>
          <w:tcPr>
            <w:tcW w:w="1337" w:type="dxa"/>
            <w:tcBorders>
              <w:top w:val="single" w:sz="4" w:space="0" w:color="auto"/>
              <w:left w:val="single" w:sz="4" w:space="0" w:color="auto"/>
              <w:bottom w:val="single" w:sz="4" w:space="0" w:color="auto"/>
              <w:right w:val="single" w:sz="4" w:space="0" w:color="auto"/>
            </w:tcBorders>
            <w:shd w:val="clear" w:color="auto" w:fill="E0E0E0"/>
          </w:tcPr>
          <w:p w:rsidR="0076448C" w:rsidRDefault="0076448C">
            <w:pPr>
              <w:suppressAutoHyphens/>
              <w:rPr>
                <w:rFonts w:ascii="Arial" w:hAnsi="Arial" w:cs="Arial"/>
                <w:sz w:val="22"/>
                <w:szCs w:val="22"/>
              </w:rPr>
            </w:pPr>
            <w:r>
              <w:rPr>
                <w:rFonts w:ascii="Arial" w:hAnsi="Arial" w:cs="Arial"/>
                <w:sz w:val="22"/>
                <w:szCs w:val="22"/>
              </w:rPr>
              <w:t>Marca</w:t>
            </w:r>
          </w:p>
        </w:tc>
        <w:tc>
          <w:tcPr>
            <w:tcW w:w="966" w:type="dxa"/>
            <w:tcBorders>
              <w:top w:val="single" w:sz="4" w:space="0" w:color="auto"/>
              <w:left w:val="single" w:sz="4" w:space="0" w:color="auto"/>
              <w:bottom w:val="single" w:sz="4" w:space="0" w:color="auto"/>
              <w:right w:val="single" w:sz="4" w:space="0" w:color="auto"/>
            </w:tcBorders>
            <w:shd w:val="clear" w:color="auto" w:fill="E0E0E0"/>
            <w:hideMark/>
          </w:tcPr>
          <w:p w:rsidR="0076448C" w:rsidRDefault="0076448C">
            <w:pPr>
              <w:suppressAutoHyphens/>
              <w:rPr>
                <w:rFonts w:ascii="Arial" w:hAnsi="Arial" w:cs="Arial"/>
                <w:sz w:val="22"/>
                <w:szCs w:val="22"/>
              </w:rPr>
            </w:pPr>
            <w:r>
              <w:rPr>
                <w:rFonts w:ascii="Arial" w:hAnsi="Arial" w:cs="Arial"/>
                <w:sz w:val="22"/>
                <w:szCs w:val="22"/>
              </w:rPr>
              <w:t>Valor Unitário</w:t>
            </w:r>
          </w:p>
        </w:tc>
        <w:tc>
          <w:tcPr>
            <w:tcW w:w="1045" w:type="dxa"/>
            <w:tcBorders>
              <w:top w:val="single" w:sz="4" w:space="0" w:color="auto"/>
              <w:left w:val="single" w:sz="4" w:space="0" w:color="auto"/>
              <w:bottom w:val="single" w:sz="4" w:space="0" w:color="auto"/>
              <w:right w:val="single" w:sz="4" w:space="0" w:color="auto"/>
            </w:tcBorders>
            <w:shd w:val="clear" w:color="auto" w:fill="E0E0E0"/>
            <w:hideMark/>
          </w:tcPr>
          <w:p w:rsidR="0076448C" w:rsidRDefault="0076448C">
            <w:pPr>
              <w:suppressAutoHyphens/>
              <w:rPr>
                <w:rFonts w:ascii="Arial" w:hAnsi="Arial" w:cs="Arial"/>
                <w:sz w:val="22"/>
                <w:szCs w:val="22"/>
              </w:rPr>
            </w:pPr>
            <w:r>
              <w:rPr>
                <w:rFonts w:ascii="Arial" w:hAnsi="Arial" w:cs="Arial"/>
                <w:sz w:val="22"/>
                <w:szCs w:val="22"/>
              </w:rPr>
              <w:t>Valor Total</w:t>
            </w:r>
          </w:p>
        </w:tc>
      </w:tr>
      <w:tr w:rsidR="0076448C" w:rsidTr="00565038">
        <w:trPr>
          <w:trHeight w:val="756"/>
        </w:trPr>
        <w:tc>
          <w:tcPr>
            <w:tcW w:w="617"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1</w:t>
            </w:r>
          </w:p>
        </w:tc>
        <w:tc>
          <w:tcPr>
            <w:tcW w:w="672" w:type="dxa"/>
            <w:gridSpan w:val="2"/>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200</w:t>
            </w:r>
          </w:p>
        </w:tc>
        <w:tc>
          <w:tcPr>
            <w:tcW w:w="696"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PO</w:t>
            </w:r>
          </w:p>
        </w:tc>
        <w:tc>
          <w:tcPr>
            <w:tcW w:w="3721"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MAIONESE, TRADICIONAL, 0% DE GORDURA TRANS (POTE COM 500 G).</w:t>
            </w:r>
          </w:p>
        </w:tc>
        <w:tc>
          <w:tcPr>
            <w:tcW w:w="1337" w:type="dxa"/>
            <w:tcBorders>
              <w:top w:val="single" w:sz="4" w:space="0" w:color="auto"/>
              <w:left w:val="single" w:sz="4" w:space="0" w:color="auto"/>
              <w:bottom w:val="single" w:sz="4" w:space="0" w:color="auto"/>
              <w:right w:val="single" w:sz="4" w:space="0" w:color="auto"/>
            </w:tcBorders>
          </w:tcPr>
          <w:p w:rsidR="0076448C" w:rsidRDefault="0076448C">
            <w:pPr>
              <w:suppressAutoHyphens/>
              <w:rPr>
                <w:rFonts w:ascii="Arial" w:hAnsi="Arial" w:cs="Arial"/>
                <w:sz w:val="22"/>
                <w:szCs w:val="22"/>
              </w:rPr>
            </w:pPr>
            <w:r>
              <w:rPr>
                <w:rFonts w:ascii="Arial" w:hAnsi="Arial" w:cs="Arial"/>
                <w:sz w:val="22"/>
                <w:szCs w:val="22"/>
              </w:rPr>
              <w:t>SAUDE</w:t>
            </w:r>
          </w:p>
        </w:tc>
        <w:tc>
          <w:tcPr>
            <w:tcW w:w="966" w:type="dxa"/>
            <w:tcBorders>
              <w:top w:val="single" w:sz="4" w:space="0" w:color="auto"/>
              <w:left w:val="single" w:sz="4" w:space="0" w:color="auto"/>
              <w:bottom w:val="single" w:sz="4" w:space="0" w:color="auto"/>
              <w:right w:val="single" w:sz="4" w:space="0" w:color="auto"/>
            </w:tcBorders>
          </w:tcPr>
          <w:p w:rsidR="0076448C" w:rsidRDefault="0076448C">
            <w:pPr>
              <w:suppressAutoHyphens/>
              <w:rPr>
                <w:rFonts w:ascii="Arial" w:hAnsi="Arial" w:cs="Arial"/>
                <w:sz w:val="22"/>
                <w:szCs w:val="22"/>
              </w:rPr>
            </w:pPr>
            <w:r>
              <w:rPr>
                <w:rFonts w:ascii="Arial" w:hAnsi="Arial" w:cs="Arial"/>
                <w:sz w:val="22"/>
                <w:szCs w:val="22"/>
              </w:rPr>
              <w:t>2,38</w:t>
            </w:r>
          </w:p>
        </w:tc>
        <w:tc>
          <w:tcPr>
            <w:tcW w:w="1045" w:type="dxa"/>
            <w:tcBorders>
              <w:top w:val="single" w:sz="4" w:space="0" w:color="auto"/>
              <w:left w:val="single" w:sz="4" w:space="0" w:color="auto"/>
              <w:bottom w:val="single" w:sz="4" w:space="0" w:color="auto"/>
              <w:right w:val="single" w:sz="4" w:space="0" w:color="auto"/>
            </w:tcBorders>
          </w:tcPr>
          <w:p w:rsidR="0076448C" w:rsidRDefault="0076448C">
            <w:pPr>
              <w:suppressAutoHyphens/>
              <w:rPr>
                <w:rFonts w:ascii="Arial" w:hAnsi="Arial" w:cs="Arial"/>
                <w:sz w:val="22"/>
                <w:szCs w:val="22"/>
              </w:rPr>
            </w:pPr>
            <w:r>
              <w:rPr>
                <w:rFonts w:ascii="Arial" w:hAnsi="Arial" w:cs="Arial"/>
                <w:sz w:val="22"/>
                <w:szCs w:val="22"/>
              </w:rPr>
              <w:t>476,00</w:t>
            </w:r>
          </w:p>
        </w:tc>
      </w:tr>
      <w:tr w:rsidR="0076448C" w:rsidTr="00565038">
        <w:trPr>
          <w:trHeight w:val="489"/>
        </w:trPr>
        <w:tc>
          <w:tcPr>
            <w:tcW w:w="617"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2</w:t>
            </w:r>
          </w:p>
        </w:tc>
        <w:tc>
          <w:tcPr>
            <w:tcW w:w="672" w:type="dxa"/>
            <w:gridSpan w:val="2"/>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50</w:t>
            </w:r>
          </w:p>
        </w:tc>
        <w:tc>
          <w:tcPr>
            <w:tcW w:w="696"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FR</w:t>
            </w:r>
          </w:p>
        </w:tc>
        <w:tc>
          <w:tcPr>
            <w:tcW w:w="3721"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MOLHO INGLÊS (FRASCO COM 150 ML)</w:t>
            </w:r>
          </w:p>
        </w:tc>
        <w:tc>
          <w:tcPr>
            <w:tcW w:w="1337" w:type="dxa"/>
            <w:tcBorders>
              <w:top w:val="single" w:sz="4" w:space="0" w:color="auto"/>
              <w:left w:val="single" w:sz="4" w:space="0" w:color="auto"/>
              <w:bottom w:val="single" w:sz="4" w:space="0" w:color="auto"/>
              <w:right w:val="single" w:sz="4" w:space="0" w:color="auto"/>
            </w:tcBorders>
          </w:tcPr>
          <w:p w:rsidR="0076448C" w:rsidRDefault="0076448C">
            <w:pPr>
              <w:suppressAutoHyphens/>
              <w:rPr>
                <w:rFonts w:ascii="Arial" w:hAnsi="Arial" w:cs="Arial"/>
                <w:sz w:val="22"/>
                <w:szCs w:val="22"/>
              </w:rPr>
            </w:pPr>
            <w:r>
              <w:rPr>
                <w:rFonts w:ascii="Arial" w:hAnsi="Arial" w:cs="Arial"/>
                <w:sz w:val="22"/>
                <w:szCs w:val="22"/>
              </w:rPr>
              <w:t>TOSCANO</w:t>
            </w:r>
          </w:p>
        </w:tc>
        <w:tc>
          <w:tcPr>
            <w:tcW w:w="966" w:type="dxa"/>
            <w:tcBorders>
              <w:top w:val="single" w:sz="4" w:space="0" w:color="auto"/>
              <w:left w:val="single" w:sz="4" w:space="0" w:color="auto"/>
              <w:bottom w:val="single" w:sz="4" w:space="0" w:color="auto"/>
              <w:right w:val="single" w:sz="4" w:space="0" w:color="auto"/>
            </w:tcBorders>
          </w:tcPr>
          <w:p w:rsidR="0076448C" w:rsidRDefault="0076448C">
            <w:pPr>
              <w:suppressAutoHyphens/>
              <w:rPr>
                <w:rFonts w:ascii="Arial" w:hAnsi="Arial" w:cs="Arial"/>
                <w:sz w:val="22"/>
                <w:szCs w:val="22"/>
              </w:rPr>
            </w:pPr>
            <w:r>
              <w:rPr>
                <w:rFonts w:ascii="Arial" w:hAnsi="Arial" w:cs="Arial"/>
                <w:sz w:val="22"/>
                <w:szCs w:val="22"/>
              </w:rPr>
              <w:t>1,80</w:t>
            </w:r>
          </w:p>
        </w:tc>
        <w:tc>
          <w:tcPr>
            <w:tcW w:w="1045" w:type="dxa"/>
            <w:tcBorders>
              <w:top w:val="single" w:sz="4" w:space="0" w:color="auto"/>
              <w:left w:val="single" w:sz="4" w:space="0" w:color="auto"/>
              <w:bottom w:val="single" w:sz="4" w:space="0" w:color="auto"/>
              <w:right w:val="single" w:sz="4" w:space="0" w:color="auto"/>
            </w:tcBorders>
          </w:tcPr>
          <w:p w:rsidR="0076448C" w:rsidRDefault="0076448C">
            <w:pPr>
              <w:suppressAutoHyphens/>
              <w:rPr>
                <w:rFonts w:ascii="Arial" w:hAnsi="Arial" w:cs="Arial"/>
                <w:sz w:val="22"/>
                <w:szCs w:val="22"/>
              </w:rPr>
            </w:pPr>
            <w:r>
              <w:rPr>
                <w:rFonts w:ascii="Arial" w:hAnsi="Arial" w:cs="Arial"/>
                <w:sz w:val="22"/>
                <w:szCs w:val="22"/>
              </w:rPr>
              <w:t>90,00</w:t>
            </w:r>
          </w:p>
        </w:tc>
      </w:tr>
      <w:tr w:rsidR="0076448C" w:rsidTr="00565038">
        <w:trPr>
          <w:trHeight w:val="741"/>
        </w:trPr>
        <w:tc>
          <w:tcPr>
            <w:tcW w:w="617"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3</w:t>
            </w:r>
          </w:p>
        </w:tc>
        <w:tc>
          <w:tcPr>
            <w:tcW w:w="672" w:type="dxa"/>
            <w:gridSpan w:val="2"/>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400</w:t>
            </w:r>
          </w:p>
        </w:tc>
        <w:tc>
          <w:tcPr>
            <w:tcW w:w="696"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VD</w:t>
            </w:r>
          </w:p>
        </w:tc>
        <w:tc>
          <w:tcPr>
            <w:tcW w:w="3721"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AZEITE DE OLIVA EXTRA VIRGEM COM ACIDEZ MÁXIMA DE 0,5% (VIDRO COM 500 ML).</w:t>
            </w:r>
          </w:p>
        </w:tc>
        <w:tc>
          <w:tcPr>
            <w:tcW w:w="1337" w:type="dxa"/>
            <w:tcBorders>
              <w:top w:val="single" w:sz="4" w:space="0" w:color="auto"/>
              <w:left w:val="single" w:sz="4" w:space="0" w:color="auto"/>
              <w:bottom w:val="single" w:sz="4" w:space="0" w:color="auto"/>
              <w:right w:val="single" w:sz="4" w:space="0" w:color="auto"/>
            </w:tcBorders>
          </w:tcPr>
          <w:p w:rsidR="0076448C" w:rsidRDefault="0076448C">
            <w:pPr>
              <w:suppressAutoHyphens/>
              <w:rPr>
                <w:rFonts w:ascii="Arial" w:hAnsi="Arial" w:cs="Arial"/>
                <w:sz w:val="22"/>
                <w:szCs w:val="22"/>
              </w:rPr>
            </w:pPr>
            <w:r>
              <w:rPr>
                <w:rFonts w:ascii="Arial" w:hAnsi="Arial" w:cs="Arial"/>
                <w:sz w:val="22"/>
                <w:szCs w:val="22"/>
              </w:rPr>
              <w:t>STA IZABEL</w:t>
            </w:r>
          </w:p>
        </w:tc>
        <w:tc>
          <w:tcPr>
            <w:tcW w:w="966" w:type="dxa"/>
            <w:tcBorders>
              <w:top w:val="single" w:sz="4" w:space="0" w:color="auto"/>
              <w:left w:val="single" w:sz="4" w:space="0" w:color="auto"/>
              <w:bottom w:val="single" w:sz="4" w:space="0" w:color="auto"/>
              <w:right w:val="single" w:sz="4" w:space="0" w:color="auto"/>
            </w:tcBorders>
          </w:tcPr>
          <w:p w:rsidR="0076448C" w:rsidRDefault="0076448C">
            <w:pPr>
              <w:suppressAutoHyphens/>
              <w:rPr>
                <w:rFonts w:ascii="Arial" w:hAnsi="Arial" w:cs="Arial"/>
                <w:sz w:val="22"/>
                <w:szCs w:val="22"/>
              </w:rPr>
            </w:pPr>
            <w:r>
              <w:rPr>
                <w:rFonts w:ascii="Arial" w:hAnsi="Arial" w:cs="Arial"/>
                <w:sz w:val="22"/>
                <w:szCs w:val="22"/>
              </w:rPr>
              <w:t>6,90</w:t>
            </w:r>
          </w:p>
        </w:tc>
        <w:tc>
          <w:tcPr>
            <w:tcW w:w="1045" w:type="dxa"/>
            <w:tcBorders>
              <w:top w:val="single" w:sz="4" w:space="0" w:color="auto"/>
              <w:left w:val="single" w:sz="4" w:space="0" w:color="auto"/>
              <w:bottom w:val="single" w:sz="4" w:space="0" w:color="auto"/>
              <w:right w:val="single" w:sz="4" w:space="0" w:color="auto"/>
            </w:tcBorders>
          </w:tcPr>
          <w:p w:rsidR="0076448C" w:rsidRDefault="0076448C">
            <w:pPr>
              <w:suppressAutoHyphens/>
              <w:rPr>
                <w:rFonts w:ascii="Arial" w:hAnsi="Arial" w:cs="Arial"/>
                <w:sz w:val="22"/>
                <w:szCs w:val="22"/>
              </w:rPr>
            </w:pPr>
            <w:r>
              <w:rPr>
                <w:rFonts w:ascii="Arial" w:hAnsi="Arial" w:cs="Arial"/>
                <w:sz w:val="22"/>
                <w:szCs w:val="22"/>
              </w:rPr>
              <w:t>2.760,00</w:t>
            </w:r>
          </w:p>
        </w:tc>
      </w:tr>
      <w:tr w:rsidR="0076448C" w:rsidTr="00565038">
        <w:trPr>
          <w:trHeight w:val="504"/>
        </w:trPr>
        <w:tc>
          <w:tcPr>
            <w:tcW w:w="617"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5</w:t>
            </w:r>
          </w:p>
        </w:tc>
        <w:tc>
          <w:tcPr>
            <w:tcW w:w="672" w:type="dxa"/>
            <w:gridSpan w:val="2"/>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200</w:t>
            </w:r>
          </w:p>
        </w:tc>
        <w:tc>
          <w:tcPr>
            <w:tcW w:w="696"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FR</w:t>
            </w:r>
          </w:p>
        </w:tc>
        <w:tc>
          <w:tcPr>
            <w:tcW w:w="3721"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VINAGRE DE ÁLCOOL COLORIDO (FRASCO COM 750 ML)</w:t>
            </w:r>
          </w:p>
        </w:tc>
        <w:tc>
          <w:tcPr>
            <w:tcW w:w="1337" w:type="dxa"/>
            <w:tcBorders>
              <w:top w:val="single" w:sz="4" w:space="0" w:color="auto"/>
              <w:left w:val="single" w:sz="4" w:space="0" w:color="auto"/>
              <w:bottom w:val="single" w:sz="4" w:space="0" w:color="auto"/>
              <w:right w:val="single" w:sz="4" w:space="0" w:color="auto"/>
            </w:tcBorders>
          </w:tcPr>
          <w:p w:rsidR="0076448C" w:rsidRDefault="001742B9">
            <w:pPr>
              <w:suppressAutoHyphens/>
              <w:rPr>
                <w:rFonts w:ascii="Arial" w:hAnsi="Arial" w:cs="Arial"/>
                <w:sz w:val="22"/>
                <w:szCs w:val="22"/>
              </w:rPr>
            </w:pPr>
            <w:r>
              <w:rPr>
                <w:rFonts w:ascii="Arial" w:hAnsi="Arial" w:cs="Arial"/>
                <w:sz w:val="22"/>
                <w:szCs w:val="22"/>
              </w:rPr>
              <w:t>VITALE</w:t>
            </w:r>
          </w:p>
        </w:tc>
        <w:tc>
          <w:tcPr>
            <w:tcW w:w="966" w:type="dxa"/>
            <w:tcBorders>
              <w:top w:val="single" w:sz="4" w:space="0" w:color="auto"/>
              <w:left w:val="single" w:sz="4" w:space="0" w:color="auto"/>
              <w:bottom w:val="single" w:sz="4" w:space="0" w:color="auto"/>
              <w:right w:val="single" w:sz="4" w:space="0" w:color="auto"/>
            </w:tcBorders>
          </w:tcPr>
          <w:p w:rsidR="0076448C" w:rsidRDefault="001742B9">
            <w:pPr>
              <w:suppressAutoHyphens/>
              <w:rPr>
                <w:rFonts w:ascii="Arial" w:hAnsi="Arial" w:cs="Arial"/>
                <w:sz w:val="22"/>
                <w:szCs w:val="22"/>
              </w:rPr>
            </w:pPr>
            <w:r>
              <w:rPr>
                <w:rFonts w:ascii="Arial" w:hAnsi="Arial" w:cs="Arial"/>
                <w:sz w:val="22"/>
                <w:szCs w:val="22"/>
              </w:rPr>
              <w:t>0,95</w:t>
            </w:r>
          </w:p>
        </w:tc>
        <w:tc>
          <w:tcPr>
            <w:tcW w:w="1045" w:type="dxa"/>
            <w:tcBorders>
              <w:top w:val="single" w:sz="4" w:space="0" w:color="auto"/>
              <w:left w:val="single" w:sz="4" w:space="0" w:color="auto"/>
              <w:bottom w:val="single" w:sz="4" w:space="0" w:color="auto"/>
              <w:right w:val="single" w:sz="4" w:space="0" w:color="auto"/>
            </w:tcBorders>
          </w:tcPr>
          <w:p w:rsidR="0076448C" w:rsidRDefault="001742B9">
            <w:pPr>
              <w:suppressAutoHyphens/>
              <w:rPr>
                <w:rFonts w:ascii="Arial" w:hAnsi="Arial" w:cs="Arial"/>
                <w:sz w:val="22"/>
                <w:szCs w:val="22"/>
              </w:rPr>
            </w:pPr>
            <w:r>
              <w:rPr>
                <w:rFonts w:ascii="Arial" w:hAnsi="Arial" w:cs="Arial"/>
                <w:sz w:val="22"/>
                <w:szCs w:val="22"/>
              </w:rPr>
              <w:t>190,00</w:t>
            </w:r>
          </w:p>
        </w:tc>
      </w:tr>
      <w:tr w:rsidR="0076448C" w:rsidTr="00565038">
        <w:trPr>
          <w:trHeight w:val="741"/>
        </w:trPr>
        <w:tc>
          <w:tcPr>
            <w:tcW w:w="617"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6</w:t>
            </w:r>
          </w:p>
        </w:tc>
        <w:tc>
          <w:tcPr>
            <w:tcW w:w="672" w:type="dxa"/>
            <w:gridSpan w:val="2"/>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160</w:t>
            </w:r>
          </w:p>
        </w:tc>
        <w:tc>
          <w:tcPr>
            <w:tcW w:w="696"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LT</w:t>
            </w:r>
          </w:p>
        </w:tc>
        <w:tc>
          <w:tcPr>
            <w:tcW w:w="3721"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ATUM SÓLIDO EM ÓLEO COMESTÍVEL (LATA COM PESO DRENADO DE 120 G).</w:t>
            </w:r>
          </w:p>
        </w:tc>
        <w:tc>
          <w:tcPr>
            <w:tcW w:w="1337" w:type="dxa"/>
            <w:tcBorders>
              <w:top w:val="single" w:sz="4" w:space="0" w:color="auto"/>
              <w:left w:val="single" w:sz="4" w:space="0" w:color="auto"/>
              <w:bottom w:val="single" w:sz="4" w:space="0" w:color="auto"/>
              <w:right w:val="single" w:sz="4" w:space="0" w:color="auto"/>
            </w:tcBorders>
          </w:tcPr>
          <w:p w:rsidR="0076448C" w:rsidRDefault="001742B9">
            <w:pPr>
              <w:suppressAutoHyphens/>
              <w:rPr>
                <w:rFonts w:ascii="Arial" w:hAnsi="Arial" w:cs="Arial"/>
                <w:sz w:val="22"/>
                <w:szCs w:val="22"/>
              </w:rPr>
            </w:pPr>
            <w:r>
              <w:rPr>
                <w:rFonts w:ascii="Arial" w:hAnsi="Arial" w:cs="Arial"/>
                <w:sz w:val="22"/>
                <w:szCs w:val="22"/>
              </w:rPr>
              <w:t>PESCO</w:t>
            </w:r>
          </w:p>
        </w:tc>
        <w:tc>
          <w:tcPr>
            <w:tcW w:w="966" w:type="dxa"/>
            <w:tcBorders>
              <w:top w:val="single" w:sz="4" w:space="0" w:color="auto"/>
              <w:left w:val="single" w:sz="4" w:space="0" w:color="auto"/>
              <w:bottom w:val="single" w:sz="4" w:space="0" w:color="auto"/>
              <w:right w:val="single" w:sz="4" w:space="0" w:color="auto"/>
            </w:tcBorders>
          </w:tcPr>
          <w:p w:rsidR="0076448C" w:rsidRDefault="001742B9">
            <w:pPr>
              <w:suppressAutoHyphens/>
              <w:rPr>
                <w:rFonts w:ascii="Arial" w:hAnsi="Arial" w:cs="Arial"/>
                <w:sz w:val="22"/>
                <w:szCs w:val="22"/>
              </w:rPr>
            </w:pPr>
            <w:r>
              <w:rPr>
                <w:rFonts w:ascii="Arial" w:hAnsi="Arial" w:cs="Arial"/>
                <w:sz w:val="22"/>
                <w:szCs w:val="22"/>
              </w:rPr>
              <w:t>3,49</w:t>
            </w:r>
          </w:p>
        </w:tc>
        <w:tc>
          <w:tcPr>
            <w:tcW w:w="1045" w:type="dxa"/>
            <w:tcBorders>
              <w:top w:val="single" w:sz="4" w:space="0" w:color="auto"/>
              <w:left w:val="single" w:sz="4" w:space="0" w:color="auto"/>
              <w:bottom w:val="single" w:sz="4" w:space="0" w:color="auto"/>
              <w:right w:val="single" w:sz="4" w:space="0" w:color="auto"/>
            </w:tcBorders>
          </w:tcPr>
          <w:p w:rsidR="0076448C" w:rsidRDefault="001742B9">
            <w:pPr>
              <w:suppressAutoHyphens/>
              <w:rPr>
                <w:rFonts w:ascii="Arial" w:hAnsi="Arial" w:cs="Arial"/>
                <w:sz w:val="22"/>
                <w:szCs w:val="22"/>
              </w:rPr>
            </w:pPr>
            <w:r>
              <w:rPr>
                <w:rFonts w:ascii="Arial" w:hAnsi="Arial" w:cs="Arial"/>
                <w:sz w:val="22"/>
                <w:szCs w:val="22"/>
              </w:rPr>
              <w:t>558,40</w:t>
            </w:r>
          </w:p>
        </w:tc>
      </w:tr>
      <w:tr w:rsidR="0076448C" w:rsidTr="00565038">
        <w:trPr>
          <w:trHeight w:val="489"/>
        </w:trPr>
        <w:tc>
          <w:tcPr>
            <w:tcW w:w="617"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7</w:t>
            </w:r>
          </w:p>
        </w:tc>
        <w:tc>
          <w:tcPr>
            <w:tcW w:w="672" w:type="dxa"/>
            <w:gridSpan w:val="2"/>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80</w:t>
            </w:r>
          </w:p>
        </w:tc>
        <w:tc>
          <w:tcPr>
            <w:tcW w:w="696"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FR</w:t>
            </w:r>
          </w:p>
        </w:tc>
        <w:tc>
          <w:tcPr>
            <w:tcW w:w="3721"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MOLHO DE PIMENTA VERMELHA (FRASCO COM 150 ML).</w:t>
            </w:r>
          </w:p>
        </w:tc>
        <w:tc>
          <w:tcPr>
            <w:tcW w:w="1337" w:type="dxa"/>
            <w:tcBorders>
              <w:top w:val="single" w:sz="4" w:space="0" w:color="auto"/>
              <w:left w:val="single" w:sz="4" w:space="0" w:color="auto"/>
              <w:bottom w:val="single" w:sz="4" w:space="0" w:color="auto"/>
              <w:right w:val="single" w:sz="4" w:space="0" w:color="auto"/>
            </w:tcBorders>
          </w:tcPr>
          <w:p w:rsidR="0076448C" w:rsidRDefault="001742B9">
            <w:pPr>
              <w:suppressAutoHyphens/>
              <w:rPr>
                <w:rFonts w:ascii="Arial" w:hAnsi="Arial" w:cs="Arial"/>
                <w:sz w:val="22"/>
                <w:szCs w:val="22"/>
              </w:rPr>
            </w:pPr>
            <w:r>
              <w:rPr>
                <w:rFonts w:ascii="Arial" w:hAnsi="Arial" w:cs="Arial"/>
                <w:sz w:val="22"/>
                <w:szCs w:val="22"/>
              </w:rPr>
              <w:t>GOTA</w:t>
            </w:r>
          </w:p>
        </w:tc>
        <w:tc>
          <w:tcPr>
            <w:tcW w:w="966" w:type="dxa"/>
            <w:tcBorders>
              <w:top w:val="single" w:sz="4" w:space="0" w:color="auto"/>
              <w:left w:val="single" w:sz="4" w:space="0" w:color="auto"/>
              <w:bottom w:val="single" w:sz="4" w:space="0" w:color="auto"/>
              <w:right w:val="single" w:sz="4" w:space="0" w:color="auto"/>
            </w:tcBorders>
          </w:tcPr>
          <w:p w:rsidR="0076448C" w:rsidRDefault="001742B9">
            <w:pPr>
              <w:suppressAutoHyphens/>
              <w:rPr>
                <w:rFonts w:ascii="Arial" w:hAnsi="Arial" w:cs="Arial"/>
                <w:sz w:val="22"/>
                <w:szCs w:val="22"/>
              </w:rPr>
            </w:pPr>
            <w:r>
              <w:rPr>
                <w:rFonts w:ascii="Arial" w:hAnsi="Arial" w:cs="Arial"/>
                <w:sz w:val="22"/>
                <w:szCs w:val="22"/>
              </w:rPr>
              <w:t>1,89</w:t>
            </w:r>
          </w:p>
        </w:tc>
        <w:tc>
          <w:tcPr>
            <w:tcW w:w="1045" w:type="dxa"/>
            <w:tcBorders>
              <w:top w:val="single" w:sz="4" w:space="0" w:color="auto"/>
              <w:left w:val="single" w:sz="4" w:space="0" w:color="auto"/>
              <w:bottom w:val="single" w:sz="4" w:space="0" w:color="auto"/>
              <w:right w:val="single" w:sz="4" w:space="0" w:color="auto"/>
            </w:tcBorders>
          </w:tcPr>
          <w:p w:rsidR="0076448C" w:rsidRDefault="001742B9">
            <w:pPr>
              <w:suppressAutoHyphens/>
              <w:rPr>
                <w:rFonts w:ascii="Arial" w:hAnsi="Arial" w:cs="Arial"/>
                <w:sz w:val="22"/>
                <w:szCs w:val="22"/>
              </w:rPr>
            </w:pPr>
            <w:r>
              <w:rPr>
                <w:rFonts w:ascii="Arial" w:hAnsi="Arial" w:cs="Arial"/>
                <w:sz w:val="22"/>
                <w:szCs w:val="22"/>
              </w:rPr>
              <w:t>151,20</w:t>
            </w:r>
          </w:p>
        </w:tc>
      </w:tr>
      <w:tr w:rsidR="0076448C" w:rsidTr="00565038">
        <w:trPr>
          <w:trHeight w:val="504"/>
        </w:trPr>
        <w:tc>
          <w:tcPr>
            <w:tcW w:w="617"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9</w:t>
            </w:r>
          </w:p>
        </w:tc>
        <w:tc>
          <w:tcPr>
            <w:tcW w:w="672" w:type="dxa"/>
            <w:gridSpan w:val="2"/>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60</w:t>
            </w:r>
          </w:p>
        </w:tc>
        <w:tc>
          <w:tcPr>
            <w:tcW w:w="696"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FR</w:t>
            </w:r>
          </w:p>
        </w:tc>
        <w:tc>
          <w:tcPr>
            <w:tcW w:w="3721"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MOLHO DE SOJA (SHOYU), TRADICIONAL (FRASCO COM 1 L)</w:t>
            </w:r>
          </w:p>
        </w:tc>
        <w:tc>
          <w:tcPr>
            <w:tcW w:w="1337" w:type="dxa"/>
            <w:tcBorders>
              <w:top w:val="single" w:sz="4" w:space="0" w:color="auto"/>
              <w:left w:val="single" w:sz="4" w:space="0" w:color="auto"/>
              <w:bottom w:val="single" w:sz="4" w:space="0" w:color="auto"/>
              <w:right w:val="single" w:sz="4" w:space="0" w:color="auto"/>
            </w:tcBorders>
          </w:tcPr>
          <w:p w:rsidR="0076448C" w:rsidRDefault="001742B9">
            <w:pPr>
              <w:suppressAutoHyphens/>
              <w:rPr>
                <w:rFonts w:ascii="Arial" w:hAnsi="Arial" w:cs="Arial"/>
                <w:sz w:val="22"/>
                <w:szCs w:val="22"/>
              </w:rPr>
            </w:pPr>
            <w:r>
              <w:rPr>
                <w:rFonts w:ascii="Arial" w:hAnsi="Arial" w:cs="Arial"/>
                <w:sz w:val="22"/>
                <w:szCs w:val="22"/>
              </w:rPr>
              <w:t>TOSCANO</w:t>
            </w:r>
          </w:p>
        </w:tc>
        <w:tc>
          <w:tcPr>
            <w:tcW w:w="966" w:type="dxa"/>
            <w:tcBorders>
              <w:top w:val="single" w:sz="4" w:space="0" w:color="auto"/>
              <w:left w:val="single" w:sz="4" w:space="0" w:color="auto"/>
              <w:bottom w:val="single" w:sz="4" w:space="0" w:color="auto"/>
              <w:right w:val="single" w:sz="4" w:space="0" w:color="auto"/>
            </w:tcBorders>
          </w:tcPr>
          <w:p w:rsidR="0076448C" w:rsidRDefault="001742B9">
            <w:pPr>
              <w:suppressAutoHyphens/>
              <w:rPr>
                <w:rFonts w:ascii="Arial" w:hAnsi="Arial" w:cs="Arial"/>
                <w:sz w:val="22"/>
                <w:szCs w:val="22"/>
              </w:rPr>
            </w:pPr>
            <w:r>
              <w:rPr>
                <w:rFonts w:ascii="Arial" w:hAnsi="Arial" w:cs="Arial"/>
                <w:sz w:val="22"/>
                <w:szCs w:val="22"/>
              </w:rPr>
              <w:t>5,00</w:t>
            </w:r>
          </w:p>
        </w:tc>
        <w:tc>
          <w:tcPr>
            <w:tcW w:w="1045" w:type="dxa"/>
            <w:tcBorders>
              <w:top w:val="single" w:sz="4" w:space="0" w:color="auto"/>
              <w:left w:val="single" w:sz="4" w:space="0" w:color="auto"/>
              <w:bottom w:val="single" w:sz="4" w:space="0" w:color="auto"/>
              <w:right w:val="single" w:sz="4" w:space="0" w:color="auto"/>
            </w:tcBorders>
          </w:tcPr>
          <w:p w:rsidR="0076448C" w:rsidRDefault="001742B9">
            <w:pPr>
              <w:suppressAutoHyphens/>
              <w:rPr>
                <w:rFonts w:ascii="Arial" w:hAnsi="Arial" w:cs="Arial"/>
                <w:sz w:val="22"/>
                <w:szCs w:val="22"/>
              </w:rPr>
            </w:pPr>
            <w:r>
              <w:rPr>
                <w:rFonts w:ascii="Arial" w:hAnsi="Arial" w:cs="Arial"/>
                <w:sz w:val="22"/>
                <w:szCs w:val="22"/>
              </w:rPr>
              <w:t>300,00</w:t>
            </w:r>
          </w:p>
        </w:tc>
      </w:tr>
      <w:tr w:rsidR="0076448C" w:rsidTr="00565038">
        <w:trPr>
          <w:trHeight w:val="1497"/>
        </w:trPr>
        <w:tc>
          <w:tcPr>
            <w:tcW w:w="617"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lastRenderedPageBreak/>
              <w:t>10</w:t>
            </w:r>
          </w:p>
        </w:tc>
        <w:tc>
          <w:tcPr>
            <w:tcW w:w="672" w:type="dxa"/>
            <w:gridSpan w:val="2"/>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50</w:t>
            </w:r>
          </w:p>
        </w:tc>
        <w:tc>
          <w:tcPr>
            <w:tcW w:w="696"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PO</w:t>
            </w:r>
          </w:p>
        </w:tc>
        <w:tc>
          <w:tcPr>
            <w:tcW w:w="3721" w:type="dxa"/>
            <w:tcBorders>
              <w:top w:val="single" w:sz="4" w:space="0" w:color="auto"/>
              <w:left w:val="single" w:sz="4" w:space="0" w:color="auto"/>
              <w:bottom w:val="single" w:sz="4" w:space="0" w:color="auto"/>
              <w:right w:val="single" w:sz="4" w:space="0" w:color="auto"/>
            </w:tcBorders>
            <w:hideMark/>
          </w:tcPr>
          <w:p w:rsidR="0076448C" w:rsidRDefault="0076448C">
            <w:pPr>
              <w:suppressAutoHyphens/>
              <w:rPr>
                <w:rFonts w:ascii="Arial" w:hAnsi="Arial" w:cs="Arial"/>
                <w:sz w:val="22"/>
                <w:szCs w:val="22"/>
              </w:rPr>
            </w:pPr>
            <w:r>
              <w:rPr>
                <w:rFonts w:ascii="Arial" w:hAnsi="Arial" w:cs="Arial"/>
                <w:sz w:val="22"/>
                <w:szCs w:val="22"/>
              </w:rPr>
              <w:t xml:space="preserve">MAIONESE, TRADICIONAL, 0% DE GORDURA </w:t>
            </w:r>
            <w:proofErr w:type="gramStart"/>
            <w:r>
              <w:rPr>
                <w:rFonts w:ascii="Arial" w:hAnsi="Arial" w:cs="Arial"/>
                <w:sz w:val="22"/>
                <w:szCs w:val="22"/>
              </w:rPr>
              <w:t>TRANS ,</w:t>
            </w:r>
            <w:proofErr w:type="gramEnd"/>
            <w:r>
              <w:rPr>
                <w:rFonts w:ascii="Arial" w:hAnsi="Arial" w:cs="Arial"/>
                <w:sz w:val="22"/>
                <w:szCs w:val="22"/>
              </w:rPr>
              <w:t xml:space="preserve"> CONTÉM NATURALMENTE ÔMEGA 3, FONTE DE VITAMINA E, (BALDE:  CONTEÚDO 3 L , PESO LÍQUIDO 3 KG).</w:t>
            </w:r>
          </w:p>
          <w:p w:rsidR="0076448C" w:rsidRDefault="0076448C">
            <w:pPr>
              <w:suppressAutoHyphens/>
              <w:rPr>
                <w:rFonts w:ascii="Arial" w:hAnsi="Arial" w:cs="Arial"/>
                <w:sz w:val="22"/>
                <w:szCs w:val="22"/>
              </w:rPr>
            </w:pPr>
            <w:r>
              <w:rPr>
                <w:rFonts w:ascii="Arial" w:hAnsi="Arial" w:cs="Arial"/>
                <w:sz w:val="22"/>
                <w:szCs w:val="22"/>
              </w:rPr>
              <w:t xml:space="preserve">OBS.: DEVERÁ CONSTAR NA EMBALAGEM:  SABOR E CONSISTÊNCIA QUE RESISTEM AO TEMPO </w:t>
            </w:r>
            <w:proofErr w:type="gramStart"/>
            <w:r>
              <w:rPr>
                <w:rFonts w:ascii="Arial" w:hAnsi="Arial" w:cs="Arial"/>
                <w:sz w:val="22"/>
                <w:szCs w:val="22"/>
              </w:rPr>
              <w:t>E  FICAR</w:t>
            </w:r>
            <w:proofErr w:type="gramEnd"/>
            <w:r>
              <w:rPr>
                <w:rFonts w:ascii="Arial" w:hAnsi="Arial" w:cs="Arial"/>
                <w:sz w:val="22"/>
                <w:szCs w:val="22"/>
              </w:rPr>
              <w:t xml:space="preserve"> ATÉ 3 DIAS FORA DA GELADEIRA.</w:t>
            </w:r>
          </w:p>
        </w:tc>
        <w:tc>
          <w:tcPr>
            <w:tcW w:w="1337" w:type="dxa"/>
            <w:tcBorders>
              <w:top w:val="single" w:sz="4" w:space="0" w:color="auto"/>
              <w:left w:val="single" w:sz="4" w:space="0" w:color="auto"/>
              <w:bottom w:val="single" w:sz="4" w:space="0" w:color="auto"/>
              <w:right w:val="single" w:sz="4" w:space="0" w:color="auto"/>
            </w:tcBorders>
          </w:tcPr>
          <w:p w:rsidR="0076448C" w:rsidRDefault="001742B9">
            <w:pPr>
              <w:suppressAutoHyphens/>
              <w:rPr>
                <w:rFonts w:ascii="Arial" w:hAnsi="Arial" w:cs="Arial"/>
                <w:sz w:val="22"/>
                <w:szCs w:val="22"/>
              </w:rPr>
            </w:pPr>
            <w:r>
              <w:rPr>
                <w:rFonts w:ascii="Arial" w:hAnsi="Arial" w:cs="Arial"/>
                <w:sz w:val="22"/>
                <w:szCs w:val="22"/>
              </w:rPr>
              <w:t>HELLMANS</w:t>
            </w:r>
          </w:p>
        </w:tc>
        <w:tc>
          <w:tcPr>
            <w:tcW w:w="966" w:type="dxa"/>
            <w:tcBorders>
              <w:top w:val="single" w:sz="4" w:space="0" w:color="auto"/>
              <w:left w:val="single" w:sz="4" w:space="0" w:color="auto"/>
              <w:bottom w:val="single" w:sz="4" w:space="0" w:color="auto"/>
              <w:right w:val="single" w:sz="4" w:space="0" w:color="auto"/>
            </w:tcBorders>
          </w:tcPr>
          <w:p w:rsidR="0076448C" w:rsidRDefault="001742B9">
            <w:pPr>
              <w:suppressAutoHyphens/>
              <w:rPr>
                <w:rFonts w:ascii="Arial" w:hAnsi="Arial" w:cs="Arial"/>
                <w:sz w:val="22"/>
                <w:szCs w:val="22"/>
              </w:rPr>
            </w:pPr>
            <w:r>
              <w:rPr>
                <w:rFonts w:ascii="Arial" w:hAnsi="Arial" w:cs="Arial"/>
                <w:sz w:val="22"/>
                <w:szCs w:val="22"/>
              </w:rPr>
              <w:t>23,00</w:t>
            </w:r>
          </w:p>
        </w:tc>
        <w:tc>
          <w:tcPr>
            <w:tcW w:w="1045" w:type="dxa"/>
            <w:tcBorders>
              <w:top w:val="single" w:sz="4" w:space="0" w:color="auto"/>
              <w:left w:val="single" w:sz="4" w:space="0" w:color="auto"/>
              <w:bottom w:val="single" w:sz="4" w:space="0" w:color="auto"/>
              <w:right w:val="single" w:sz="4" w:space="0" w:color="auto"/>
            </w:tcBorders>
          </w:tcPr>
          <w:p w:rsidR="0076448C" w:rsidRDefault="001742B9">
            <w:pPr>
              <w:suppressAutoHyphens/>
              <w:rPr>
                <w:rFonts w:ascii="Arial" w:hAnsi="Arial" w:cs="Arial"/>
                <w:sz w:val="22"/>
                <w:szCs w:val="22"/>
              </w:rPr>
            </w:pPr>
            <w:r>
              <w:rPr>
                <w:rFonts w:ascii="Arial" w:hAnsi="Arial" w:cs="Arial"/>
                <w:sz w:val="22"/>
                <w:szCs w:val="22"/>
              </w:rPr>
              <w:t>1.150,00</w:t>
            </w:r>
          </w:p>
        </w:tc>
      </w:tr>
      <w:tr w:rsidR="0076448C" w:rsidTr="00565038">
        <w:trPr>
          <w:trHeight w:val="237"/>
        </w:trPr>
        <w:tc>
          <w:tcPr>
            <w:tcW w:w="975" w:type="dxa"/>
            <w:gridSpan w:val="2"/>
            <w:tcBorders>
              <w:top w:val="single" w:sz="4" w:space="0" w:color="auto"/>
              <w:left w:val="single" w:sz="4" w:space="0" w:color="auto"/>
              <w:bottom w:val="single" w:sz="4" w:space="0" w:color="auto"/>
              <w:right w:val="single" w:sz="4" w:space="0" w:color="auto"/>
            </w:tcBorders>
          </w:tcPr>
          <w:p w:rsidR="0076448C" w:rsidRDefault="0076448C">
            <w:pPr>
              <w:suppressAutoHyphens/>
              <w:rPr>
                <w:rFonts w:ascii="Arial" w:hAnsi="Arial" w:cs="Arial"/>
                <w:b/>
                <w:sz w:val="22"/>
                <w:szCs w:val="22"/>
              </w:rPr>
            </w:pPr>
          </w:p>
        </w:tc>
        <w:tc>
          <w:tcPr>
            <w:tcW w:w="8082" w:type="dxa"/>
            <w:gridSpan w:val="6"/>
            <w:tcBorders>
              <w:top w:val="single" w:sz="4" w:space="0" w:color="auto"/>
              <w:left w:val="single" w:sz="4" w:space="0" w:color="auto"/>
              <w:bottom w:val="single" w:sz="4" w:space="0" w:color="auto"/>
              <w:right w:val="single" w:sz="4" w:space="0" w:color="auto"/>
            </w:tcBorders>
            <w:hideMark/>
          </w:tcPr>
          <w:p w:rsidR="0076448C" w:rsidRDefault="0076448C" w:rsidP="001742B9">
            <w:pPr>
              <w:suppressAutoHyphens/>
              <w:jc w:val="center"/>
              <w:rPr>
                <w:rFonts w:ascii="Arial" w:hAnsi="Arial" w:cs="Arial"/>
                <w:b/>
                <w:sz w:val="22"/>
                <w:szCs w:val="22"/>
              </w:rPr>
            </w:pPr>
            <w:r>
              <w:rPr>
                <w:rFonts w:ascii="Arial" w:hAnsi="Arial" w:cs="Arial"/>
                <w:b/>
                <w:sz w:val="22"/>
                <w:szCs w:val="22"/>
              </w:rPr>
              <w:t xml:space="preserve">VALOR TOTAL: </w:t>
            </w:r>
            <w:r w:rsidR="001742B9">
              <w:rPr>
                <w:rFonts w:ascii="Arial" w:hAnsi="Arial" w:cs="Arial"/>
                <w:b/>
                <w:sz w:val="22"/>
                <w:szCs w:val="22"/>
              </w:rPr>
              <w:t>5.675,60</w:t>
            </w:r>
          </w:p>
        </w:tc>
      </w:tr>
    </w:tbl>
    <w:p w:rsidR="0076448C" w:rsidRDefault="0076448C" w:rsidP="0076448C">
      <w:pPr>
        <w:jc w:val="both"/>
        <w:rPr>
          <w:rFonts w:ascii="Arial" w:hAnsi="Arial" w:cs="Arial"/>
          <w:b/>
          <w:sz w:val="24"/>
          <w:szCs w:val="24"/>
        </w:rPr>
      </w:pPr>
    </w:p>
    <w:p w:rsidR="0076448C" w:rsidRDefault="0076448C" w:rsidP="0076448C">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 xml:space="preserve">A CONTRATANTE pagará à CONTRATADA o valor total de R$ </w:t>
      </w:r>
      <w:r w:rsidR="001742B9">
        <w:rPr>
          <w:rFonts w:ascii="Arial" w:hAnsi="Arial" w:cs="Arial"/>
          <w:sz w:val="24"/>
          <w:szCs w:val="24"/>
        </w:rPr>
        <w:t xml:space="preserve">5.675,60 (cinto </w:t>
      </w:r>
      <w:proofErr w:type="gramStart"/>
      <w:r w:rsidR="001742B9">
        <w:rPr>
          <w:rFonts w:ascii="Arial" w:hAnsi="Arial" w:cs="Arial"/>
          <w:sz w:val="24"/>
          <w:szCs w:val="24"/>
        </w:rPr>
        <w:t>mil seiscentos e setenta</w:t>
      </w:r>
      <w:proofErr w:type="gramEnd"/>
      <w:r w:rsidR="001742B9">
        <w:rPr>
          <w:rFonts w:ascii="Arial" w:hAnsi="Arial" w:cs="Arial"/>
          <w:sz w:val="24"/>
          <w:szCs w:val="24"/>
        </w:rPr>
        <w:t xml:space="preserve"> e cinco reais e sessenta centavos).</w:t>
      </w:r>
    </w:p>
    <w:p w:rsidR="0076448C" w:rsidRDefault="0076448C" w:rsidP="0076448C">
      <w:pPr>
        <w:ind w:left="709" w:hanging="709"/>
        <w:rPr>
          <w:rFonts w:ascii="Arial" w:hAnsi="Arial" w:cs="Arial"/>
          <w:b/>
          <w:sz w:val="24"/>
          <w:szCs w:val="24"/>
        </w:rPr>
      </w:pPr>
    </w:p>
    <w:p w:rsidR="0076448C" w:rsidRDefault="0076448C" w:rsidP="0076448C">
      <w:pPr>
        <w:jc w:val="both"/>
        <w:rPr>
          <w:rFonts w:ascii="Arial" w:hAnsi="Arial" w:cs="Arial"/>
          <w:b/>
          <w:sz w:val="24"/>
          <w:szCs w:val="24"/>
        </w:rPr>
      </w:pPr>
      <w:r>
        <w:rPr>
          <w:rFonts w:ascii="Arial" w:hAnsi="Arial" w:cs="Arial"/>
          <w:b/>
          <w:sz w:val="24"/>
          <w:szCs w:val="24"/>
        </w:rPr>
        <w:t>2.  CLÁUSULA SEGUNDA - DOS RECURSOS FINANCEIROS</w:t>
      </w:r>
    </w:p>
    <w:p w:rsidR="0076448C" w:rsidRDefault="0076448C" w:rsidP="0076448C">
      <w:pPr>
        <w:jc w:val="both"/>
        <w:rPr>
          <w:rFonts w:ascii="Arial" w:hAnsi="Arial" w:cs="Arial"/>
          <w:b/>
          <w:sz w:val="24"/>
          <w:szCs w:val="24"/>
        </w:rPr>
      </w:pPr>
    </w:p>
    <w:p w:rsidR="0076448C" w:rsidRDefault="0076448C" w:rsidP="0076448C">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76448C" w:rsidRDefault="0076448C" w:rsidP="0076448C">
      <w:pPr>
        <w:jc w:val="both"/>
        <w:rPr>
          <w:rFonts w:ascii="Arial" w:hAnsi="Arial" w:cs="Arial"/>
          <w:b/>
          <w:sz w:val="24"/>
          <w:szCs w:val="24"/>
        </w:rPr>
      </w:pPr>
    </w:p>
    <w:p w:rsidR="0076448C" w:rsidRDefault="0076448C" w:rsidP="0076448C">
      <w:pPr>
        <w:jc w:val="both"/>
        <w:rPr>
          <w:rFonts w:ascii="Arial" w:hAnsi="Arial" w:cs="Arial"/>
          <w:b/>
          <w:sz w:val="24"/>
          <w:szCs w:val="24"/>
        </w:rPr>
      </w:pPr>
      <w:r>
        <w:rPr>
          <w:rFonts w:ascii="Arial" w:hAnsi="Arial" w:cs="Arial"/>
          <w:b/>
          <w:sz w:val="24"/>
          <w:szCs w:val="24"/>
        </w:rPr>
        <w:t>3. CLÁUSULA TERCEIRA - SUPORTE LEGAL</w:t>
      </w:r>
    </w:p>
    <w:p w:rsidR="0076448C" w:rsidRDefault="0076448C" w:rsidP="0076448C">
      <w:pPr>
        <w:jc w:val="both"/>
        <w:rPr>
          <w:rFonts w:ascii="Arial" w:hAnsi="Arial" w:cs="Arial"/>
          <w:b/>
          <w:sz w:val="24"/>
          <w:szCs w:val="24"/>
        </w:rPr>
      </w:pPr>
    </w:p>
    <w:p w:rsidR="0076448C" w:rsidRDefault="0076448C" w:rsidP="0076448C">
      <w:pPr>
        <w:ind w:firstLine="720"/>
        <w:jc w:val="both"/>
        <w:rPr>
          <w:rFonts w:ascii="Arial" w:hAnsi="Arial" w:cs="Arial"/>
          <w:sz w:val="24"/>
          <w:szCs w:val="24"/>
        </w:rPr>
      </w:pPr>
      <w:r>
        <w:rPr>
          <w:rFonts w:ascii="Arial" w:hAnsi="Arial" w:cs="Arial"/>
          <w:sz w:val="24"/>
          <w:szCs w:val="24"/>
        </w:rPr>
        <w:t>Este Contrato é regulado pelos seguintes dispositivos legais:</w:t>
      </w:r>
    </w:p>
    <w:p w:rsidR="0076448C" w:rsidRDefault="0076448C" w:rsidP="0076448C">
      <w:pPr>
        <w:ind w:firstLine="720"/>
        <w:jc w:val="both"/>
        <w:rPr>
          <w:rFonts w:ascii="Arial" w:hAnsi="Arial" w:cs="Arial"/>
          <w:sz w:val="24"/>
          <w:szCs w:val="24"/>
        </w:rPr>
      </w:pPr>
    </w:p>
    <w:p w:rsidR="0076448C" w:rsidRDefault="0076448C" w:rsidP="0076448C">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76448C" w:rsidRDefault="0076448C" w:rsidP="0076448C">
      <w:pPr>
        <w:jc w:val="both"/>
        <w:rPr>
          <w:rFonts w:ascii="Arial" w:hAnsi="Arial" w:cs="Arial"/>
          <w:b/>
          <w:sz w:val="24"/>
          <w:szCs w:val="24"/>
        </w:rPr>
      </w:pPr>
    </w:p>
    <w:p w:rsidR="0076448C" w:rsidRDefault="0076448C" w:rsidP="0076448C">
      <w:pPr>
        <w:ind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76448C" w:rsidRDefault="0076448C" w:rsidP="0076448C">
      <w:pPr>
        <w:ind w:firstLine="720"/>
        <w:jc w:val="both"/>
        <w:rPr>
          <w:rFonts w:ascii="Arial" w:hAnsi="Arial" w:cs="Arial"/>
          <w:sz w:val="24"/>
          <w:szCs w:val="24"/>
        </w:rPr>
      </w:pPr>
    </w:p>
    <w:p w:rsidR="0076448C" w:rsidRDefault="0076448C" w:rsidP="0076448C">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76448C" w:rsidRDefault="0076448C" w:rsidP="0076448C">
      <w:pPr>
        <w:jc w:val="both"/>
        <w:rPr>
          <w:rFonts w:ascii="Arial" w:hAnsi="Arial" w:cs="Arial"/>
          <w:b/>
          <w:sz w:val="24"/>
          <w:szCs w:val="24"/>
        </w:rPr>
      </w:pPr>
    </w:p>
    <w:p w:rsidR="0076448C" w:rsidRDefault="0076448C" w:rsidP="0076448C">
      <w:pPr>
        <w:ind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76448C" w:rsidRDefault="0076448C" w:rsidP="0076448C">
      <w:pPr>
        <w:ind w:firstLine="720"/>
        <w:jc w:val="both"/>
        <w:rPr>
          <w:rFonts w:ascii="Arial" w:hAnsi="Arial" w:cs="Arial"/>
          <w:b/>
          <w:sz w:val="24"/>
          <w:szCs w:val="24"/>
        </w:rPr>
      </w:pPr>
    </w:p>
    <w:p w:rsidR="0076448C" w:rsidRDefault="0076448C" w:rsidP="0076448C">
      <w:pPr>
        <w:ind w:firstLine="720"/>
        <w:jc w:val="both"/>
        <w:rPr>
          <w:rFonts w:ascii="Arial" w:hAnsi="Arial" w:cs="Arial"/>
          <w:b/>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76448C" w:rsidRDefault="0076448C" w:rsidP="0076448C">
      <w:pPr>
        <w:jc w:val="both"/>
        <w:rPr>
          <w:rFonts w:ascii="Arial" w:hAnsi="Arial" w:cs="Arial"/>
          <w:b/>
          <w:sz w:val="24"/>
          <w:szCs w:val="24"/>
        </w:rPr>
      </w:pPr>
    </w:p>
    <w:p w:rsidR="0076448C" w:rsidRDefault="0076448C" w:rsidP="0076448C">
      <w:pPr>
        <w:jc w:val="both"/>
        <w:rPr>
          <w:rFonts w:ascii="Arial" w:hAnsi="Arial" w:cs="Arial"/>
          <w:b/>
          <w:sz w:val="24"/>
          <w:szCs w:val="24"/>
        </w:rPr>
      </w:pPr>
      <w:r>
        <w:rPr>
          <w:rFonts w:ascii="Arial" w:hAnsi="Arial" w:cs="Arial"/>
          <w:b/>
          <w:sz w:val="24"/>
          <w:szCs w:val="24"/>
        </w:rPr>
        <w:t>4. CLÁUSULA QUARTA - DA ADMINISTRAÇÃO E DO PRAZO DE VIGÊNCIA DO CONTRATO</w:t>
      </w:r>
    </w:p>
    <w:p w:rsidR="0076448C" w:rsidRDefault="0076448C" w:rsidP="0076448C">
      <w:pPr>
        <w:jc w:val="both"/>
        <w:rPr>
          <w:rFonts w:ascii="Arial" w:hAnsi="Arial" w:cs="Arial"/>
          <w:b/>
          <w:sz w:val="24"/>
          <w:szCs w:val="24"/>
        </w:rPr>
      </w:pPr>
    </w:p>
    <w:p w:rsidR="0076448C" w:rsidRDefault="0076448C" w:rsidP="0076448C">
      <w:pPr>
        <w:ind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O Departamento Administrativo e Financeiro da Câmara de Vereadores de Piracicaba responsabilizar-se-á pela Administração do Contrato</w:t>
      </w:r>
      <w:r>
        <w:rPr>
          <w:rFonts w:ascii="Arial" w:hAnsi="Arial" w:cs="Arial"/>
          <w:b/>
          <w:sz w:val="24"/>
          <w:szCs w:val="24"/>
        </w:rPr>
        <w:t>.</w:t>
      </w:r>
    </w:p>
    <w:p w:rsidR="0076448C" w:rsidRDefault="0076448C" w:rsidP="0076448C">
      <w:pPr>
        <w:ind w:left="-142"/>
        <w:jc w:val="both"/>
        <w:rPr>
          <w:rFonts w:ascii="Arial" w:hAnsi="Arial" w:cs="Arial"/>
          <w:b/>
          <w:sz w:val="24"/>
          <w:szCs w:val="24"/>
        </w:rPr>
      </w:pPr>
    </w:p>
    <w:p w:rsidR="0076448C" w:rsidRDefault="0076448C" w:rsidP="0076448C">
      <w:pPr>
        <w:tabs>
          <w:tab w:val="left" w:pos="0"/>
        </w:tabs>
        <w:ind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O presente contrato terá vigência de 02/01/2017 a 30/06/2017.</w:t>
      </w:r>
    </w:p>
    <w:p w:rsidR="0076448C" w:rsidRDefault="0076448C" w:rsidP="0076448C">
      <w:pPr>
        <w:tabs>
          <w:tab w:val="center" w:pos="3424"/>
        </w:tabs>
        <w:jc w:val="both"/>
        <w:rPr>
          <w:rFonts w:ascii="Arial" w:hAnsi="Arial" w:cs="Arial"/>
          <w:b/>
          <w:sz w:val="24"/>
          <w:szCs w:val="24"/>
        </w:rPr>
      </w:pPr>
    </w:p>
    <w:p w:rsidR="0089320F" w:rsidRDefault="0089320F" w:rsidP="0076448C">
      <w:pPr>
        <w:tabs>
          <w:tab w:val="center" w:pos="3424"/>
        </w:tabs>
        <w:jc w:val="both"/>
        <w:rPr>
          <w:rFonts w:ascii="Arial" w:hAnsi="Arial" w:cs="Arial"/>
          <w:b/>
          <w:sz w:val="24"/>
          <w:szCs w:val="24"/>
        </w:rPr>
      </w:pPr>
    </w:p>
    <w:p w:rsidR="0089320F" w:rsidRDefault="0089320F" w:rsidP="0076448C">
      <w:pPr>
        <w:tabs>
          <w:tab w:val="center" w:pos="3424"/>
        </w:tabs>
        <w:jc w:val="both"/>
        <w:rPr>
          <w:rFonts w:ascii="Arial" w:hAnsi="Arial" w:cs="Arial"/>
          <w:b/>
          <w:sz w:val="24"/>
          <w:szCs w:val="24"/>
        </w:rPr>
      </w:pPr>
    </w:p>
    <w:p w:rsidR="0076448C" w:rsidRDefault="0076448C" w:rsidP="0076448C">
      <w:pPr>
        <w:tabs>
          <w:tab w:val="center" w:pos="3424"/>
        </w:tabs>
        <w:jc w:val="both"/>
        <w:rPr>
          <w:rFonts w:ascii="Arial" w:hAnsi="Arial" w:cs="Arial"/>
          <w:b/>
          <w:sz w:val="24"/>
          <w:szCs w:val="24"/>
        </w:rPr>
      </w:pPr>
      <w:r>
        <w:rPr>
          <w:rFonts w:ascii="Arial" w:hAnsi="Arial" w:cs="Arial"/>
          <w:b/>
          <w:sz w:val="24"/>
          <w:szCs w:val="24"/>
        </w:rPr>
        <w:lastRenderedPageBreak/>
        <w:t>5. CLÁUSULA QUINTA - DO PESSOAL</w:t>
      </w:r>
    </w:p>
    <w:p w:rsidR="0076448C" w:rsidRDefault="0076448C" w:rsidP="0076448C">
      <w:pPr>
        <w:jc w:val="both"/>
        <w:rPr>
          <w:rFonts w:ascii="Arial" w:hAnsi="Arial" w:cs="Arial"/>
          <w:b/>
          <w:sz w:val="24"/>
          <w:szCs w:val="24"/>
        </w:rPr>
      </w:pPr>
    </w:p>
    <w:p w:rsidR="0076448C" w:rsidRDefault="0076448C" w:rsidP="0076448C">
      <w:pPr>
        <w:ind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76448C" w:rsidRDefault="0076448C" w:rsidP="0076448C">
      <w:pPr>
        <w:jc w:val="both"/>
        <w:rPr>
          <w:rFonts w:ascii="Arial" w:hAnsi="Arial" w:cs="Arial"/>
          <w:b/>
          <w:sz w:val="24"/>
          <w:szCs w:val="24"/>
        </w:rPr>
      </w:pPr>
    </w:p>
    <w:p w:rsidR="0076448C" w:rsidRDefault="0076448C" w:rsidP="0076448C">
      <w:pPr>
        <w:widowControl w:val="0"/>
        <w:numPr>
          <w:ilvl w:val="0"/>
          <w:numId w:val="3"/>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76448C" w:rsidRDefault="0076448C" w:rsidP="0076448C">
      <w:pPr>
        <w:jc w:val="both"/>
        <w:rPr>
          <w:rFonts w:ascii="Arial" w:hAnsi="Arial" w:cs="Arial"/>
          <w:b/>
          <w:sz w:val="24"/>
          <w:szCs w:val="24"/>
        </w:rPr>
      </w:pPr>
    </w:p>
    <w:p w:rsidR="0076448C" w:rsidRDefault="0076448C" w:rsidP="0076448C">
      <w:pPr>
        <w:ind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76448C" w:rsidRDefault="0076448C" w:rsidP="0076448C">
      <w:pPr>
        <w:jc w:val="both"/>
        <w:rPr>
          <w:rFonts w:ascii="Arial" w:hAnsi="Arial" w:cs="Arial"/>
          <w:b/>
          <w:sz w:val="24"/>
          <w:szCs w:val="24"/>
        </w:rPr>
      </w:pPr>
    </w:p>
    <w:p w:rsidR="0076448C" w:rsidRDefault="0076448C" w:rsidP="0076448C">
      <w:pPr>
        <w:ind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Iniciar a entrega parcelada dos produtos a partir da assinatura do contrato;</w:t>
      </w:r>
    </w:p>
    <w:p w:rsidR="0076448C" w:rsidRDefault="0076448C" w:rsidP="0076448C">
      <w:pPr>
        <w:ind w:firstLine="1440"/>
        <w:jc w:val="both"/>
        <w:rPr>
          <w:rFonts w:ascii="Arial" w:hAnsi="Arial" w:cs="Arial"/>
          <w:sz w:val="24"/>
          <w:szCs w:val="24"/>
        </w:rPr>
      </w:pPr>
      <w:r>
        <w:rPr>
          <w:rFonts w:ascii="Arial" w:hAnsi="Arial" w:cs="Arial"/>
          <w:b/>
          <w:sz w:val="24"/>
          <w:szCs w:val="24"/>
        </w:rPr>
        <w:t xml:space="preserve">6.2.1. </w:t>
      </w:r>
      <w:r>
        <w:rPr>
          <w:rFonts w:ascii="Arial" w:hAnsi="Arial" w:cs="Arial"/>
          <w:sz w:val="24"/>
          <w:szCs w:val="24"/>
        </w:rPr>
        <w:t>O recebimento que trata o item acima, far-se-á mediante recibo;</w:t>
      </w:r>
    </w:p>
    <w:p w:rsidR="0076448C" w:rsidRDefault="0076448C" w:rsidP="0076448C">
      <w:pPr>
        <w:tabs>
          <w:tab w:val="left" w:pos="0"/>
        </w:tabs>
        <w:ind w:firstLine="1418"/>
        <w:jc w:val="both"/>
        <w:rPr>
          <w:rFonts w:ascii="Arial" w:hAnsi="Arial" w:cs="Arial"/>
          <w:sz w:val="24"/>
          <w:szCs w:val="24"/>
        </w:rPr>
      </w:pPr>
      <w:r>
        <w:rPr>
          <w:rFonts w:ascii="Arial" w:hAnsi="Arial" w:cs="Arial"/>
          <w:b/>
          <w:sz w:val="24"/>
          <w:szCs w:val="24"/>
        </w:rPr>
        <w:t xml:space="preserve">6.2.2. </w:t>
      </w:r>
      <w:r>
        <w:rPr>
          <w:rFonts w:ascii="Arial" w:hAnsi="Arial" w:cs="Arial"/>
          <w:sz w:val="24"/>
          <w:szCs w:val="24"/>
        </w:rPr>
        <w:t>Dar prioridade aos pedidos da Câmara de Vereadores, tendo em vista problemas que possam surgir, como racionamento e/ou falta de produtos no mercado;</w:t>
      </w:r>
    </w:p>
    <w:p w:rsidR="0076448C" w:rsidRDefault="0076448C" w:rsidP="0076448C">
      <w:pPr>
        <w:tabs>
          <w:tab w:val="left" w:pos="0"/>
        </w:tabs>
        <w:ind w:firstLine="1418"/>
        <w:jc w:val="both"/>
        <w:rPr>
          <w:rFonts w:ascii="Arial" w:hAnsi="Arial" w:cs="Arial"/>
          <w:sz w:val="24"/>
          <w:szCs w:val="24"/>
        </w:rPr>
      </w:pPr>
    </w:p>
    <w:p w:rsidR="0076448C" w:rsidRDefault="0076448C" w:rsidP="0076448C">
      <w:pPr>
        <w:tabs>
          <w:tab w:val="left" w:pos="0"/>
        </w:tabs>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6.2.3. </w:t>
      </w:r>
      <w:r>
        <w:rPr>
          <w:rFonts w:ascii="Arial" w:hAnsi="Arial" w:cs="Arial"/>
          <w:sz w:val="24"/>
          <w:szCs w:val="24"/>
        </w:rPr>
        <w:t>Seguir programação da Câmara de Vereadores de Piracicaba quanto a data, local, quantidade e qualidade dos produtos a ser entregue;</w:t>
      </w:r>
    </w:p>
    <w:p w:rsidR="0076448C" w:rsidRDefault="0076448C" w:rsidP="0076448C">
      <w:pPr>
        <w:jc w:val="both"/>
        <w:rPr>
          <w:rFonts w:ascii="Arial" w:hAnsi="Arial" w:cs="Arial"/>
          <w:sz w:val="24"/>
        </w:rPr>
      </w:pPr>
      <w:r>
        <w:rPr>
          <w:rFonts w:ascii="Arial" w:hAnsi="Arial" w:cs="Arial"/>
          <w:b/>
          <w:sz w:val="24"/>
        </w:rPr>
        <w:t xml:space="preserve">                      6.2.4.</w:t>
      </w:r>
      <w:r>
        <w:rPr>
          <w:rFonts w:ascii="Arial" w:hAnsi="Arial" w:cs="Arial"/>
          <w:sz w:val="24"/>
        </w:rPr>
        <w:t xml:space="preserve"> No caso dos produtos serem entregues em desacordo aos itens acima, os mesmos serão devolvidos e deverão ser substituídos imediatamente por outros de boa qualidade, próprios para consumo.</w:t>
      </w:r>
    </w:p>
    <w:p w:rsidR="0076448C" w:rsidRDefault="0076448C" w:rsidP="0076448C">
      <w:pPr>
        <w:ind w:firstLine="1440"/>
        <w:jc w:val="both"/>
        <w:rPr>
          <w:rFonts w:ascii="Arial" w:hAnsi="Arial" w:cs="Arial"/>
          <w:b/>
          <w:sz w:val="24"/>
          <w:szCs w:val="24"/>
        </w:rPr>
      </w:pPr>
    </w:p>
    <w:p w:rsidR="0076448C" w:rsidRDefault="0076448C" w:rsidP="0076448C">
      <w:pPr>
        <w:ind w:firstLine="1440"/>
        <w:jc w:val="both"/>
        <w:rPr>
          <w:rFonts w:ascii="Arial" w:hAnsi="Arial" w:cs="Arial"/>
          <w:sz w:val="24"/>
          <w:szCs w:val="24"/>
        </w:rPr>
      </w:pPr>
      <w:r>
        <w:rPr>
          <w:rFonts w:ascii="Arial" w:hAnsi="Arial" w:cs="Arial"/>
          <w:b/>
          <w:sz w:val="24"/>
          <w:szCs w:val="24"/>
        </w:rPr>
        <w:t xml:space="preserve">6.2.5. </w:t>
      </w:r>
      <w:r>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76448C" w:rsidRDefault="0076448C" w:rsidP="0076448C">
      <w:pPr>
        <w:jc w:val="both"/>
        <w:rPr>
          <w:rFonts w:ascii="Arial" w:hAnsi="Arial" w:cs="Arial"/>
          <w:sz w:val="24"/>
          <w:szCs w:val="24"/>
        </w:rPr>
      </w:pPr>
    </w:p>
    <w:p w:rsidR="0076448C" w:rsidRDefault="0076448C" w:rsidP="0076448C">
      <w:pPr>
        <w:jc w:val="both"/>
        <w:rPr>
          <w:rFonts w:ascii="Arial" w:hAnsi="Arial" w:cs="Arial"/>
          <w:b/>
          <w:sz w:val="24"/>
          <w:szCs w:val="24"/>
        </w:rPr>
      </w:pPr>
      <w:r>
        <w:rPr>
          <w:rFonts w:ascii="Arial" w:hAnsi="Arial" w:cs="Arial"/>
          <w:b/>
          <w:sz w:val="24"/>
          <w:szCs w:val="24"/>
        </w:rPr>
        <w:t>7. CLÁUSULA SÉTIMA - DOS PAGAMENTOS</w:t>
      </w:r>
    </w:p>
    <w:p w:rsidR="0076448C" w:rsidRDefault="0076448C" w:rsidP="0076448C">
      <w:pPr>
        <w:jc w:val="both"/>
        <w:rPr>
          <w:rFonts w:ascii="Arial" w:hAnsi="Arial" w:cs="Arial"/>
          <w:b/>
          <w:sz w:val="24"/>
          <w:szCs w:val="24"/>
        </w:rPr>
      </w:pPr>
    </w:p>
    <w:p w:rsidR="0076448C" w:rsidRDefault="0076448C" w:rsidP="0076448C">
      <w:pPr>
        <w:ind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 dos produtos, acompanhado de Nota Fiscal/Fatura, discriminada de acordo com a Nota de Empenho, após a conferência dos produtos por um funcionário a ser indicado pelo Departamento Administrativo e Financeiro desta Casa de Leis.</w:t>
      </w:r>
    </w:p>
    <w:p w:rsidR="0076448C" w:rsidRDefault="0076448C" w:rsidP="0076448C">
      <w:pPr>
        <w:jc w:val="both"/>
        <w:rPr>
          <w:rFonts w:ascii="Arial" w:hAnsi="Arial" w:cs="Arial"/>
          <w:b/>
          <w:sz w:val="24"/>
          <w:szCs w:val="24"/>
        </w:rPr>
      </w:pPr>
    </w:p>
    <w:p w:rsidR="0076448C" w:rsidRDefault="0076448C" w:rsidP="0076448C">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76448C" w:rsidRDefault="0076448C" w:rsidP="0076448C">
      <w:pPr>
        <w:jc w:val="both"/>
        <w:rPr>
          <w:rFonts w:ascii="Arial" w:hAnsi="Arial" w:cs="Arial"/>
          <w:b/>
          <w:sz w:val="24"/>
          <w:szCs w:val="24"/>
        </w:rPr>
      </w:pPr>
    </w:p>
    <w:p w:rsidR="0089320F" w:rsidRDefault="0089320F" w:rsidP="0076448C">
      <w:pPr>
        <w:ind w:firstLine="720"/>
        <w:jc w:val="both"/>
        <w:rPr>
          <w:rFonts w:ascii="Arial" w:hAnsi="Arial" w:cs="Arial"/>
          <w:b/>
          <w:sz w:val="24"/>
          <w:szCs w:val="24"/>
        </w:rPr>
      </w:pPr>
    </w:p>
    <w:p w:rsidR="0076448C" w:rsidRDefault="0076448C" w:rsidP="0076448C">
      <w:pPr>
        <w:ind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76448C" w:rsidRDefault="0076448C" w:rsidP="0076448C">
      <w:pPr>
        <w:jc w:val="both"/>
        <w:rPr>
          <w:rFonts w:ascii="Arial" w:hAnsi="Arial" w:cs="Arial"/>
          <w:b/>
          <w:sz w:val="24"/>
          <w:szCs w:val="24"/>
        </w:rPr>
      </w:pPr>
    </w:p>
    <w:p w:rsidR="0076448C" w:rsidRDefault="0076448C" w:rsidP="0076448C">
      <w:pPr>
        <w:ind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76448C" w:rsidRDefault="0076448C" w:rsidP="0076448C">
      <w:pPr>
        <w:jc w:val="both"/>
        <w:rPr>
          <w:rFonts w:ascii="Arial" w:hAnsi="Arial" w:cs="Arial"/>
          <w:b/>
          <w:sz w:val="24"/>
          <w:szCs w:val="24"/>
        </w:rPr>
      </w:pPr>
    </w:p>
    <w:p w:rsidR="0076448C" w:rsidRDefault="0076448C" w:rsidP="0076448C">
      <w:pPr>
        <w:ind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76448C" w:rsidRDefault="0076448C" w:rsidP="0076448C">
      <w:pPr>
        <w:ind w:firstLine="720"/>
        <w:jc w:val="both"/>
        <w:rPr>
          <w:rFonts w:ascii="Arial" w:hAnsi="Arial" w:cs="Arial"/>
          <w:sz w:val="24"/>
          <w:szCs w:val="24"/>
        </w:rPr>
      </w:pPr>
    </w:p>
    <w:p w:rsidR="0076448C" w:rsidRDefault="0076448C" w:rsidP="0076448C">
      <w:pPr>
        <w:jc w:val="both"/>
        <w:rPr>
          <w:rFonts w:ascii="Arial" w:hAnsi="Arial" w:cs="Arial"/>
          <w:b/>
          <w:sz w:val="24"/>
          <w:szCs w:val="24"/>
        </w:rPr>
      </w:pPr>
      <w:r>
        <w:rPr>
          <w:rFonts w:ascii="Arial" w:hAnsi="Arial" w:cs="Arial"/>
          <w:b/>
          <w:sz w:val="24"/>
          <w:szCs w:val="24"/>
        </w:rPr>
        <w:t>8. CLÁUSULA OITAVA - DO REAJUSTE</w:t>
      </w:r>
    </w:p>
    <w:p w:rsidR="0076448C" w:rsidRDefault="0076448C" w:rsidP="0076448C">
      <w:pPr>
        <w:ind w:firstLine="720"/>
        <w:jc w:val="both"/>
        <w:rPr>
          <w:rFonts w:ascii="Arial" w:hAnsi="Arial" w:cs="Arial"/>
          <w:b/>
          <w:sz w:val="24"/>
          <w:szCs w:val="24"/>
        </w:rPr>
      </w:pPr>
    </w:p>
    <w:p w:rsidR="0076448C" w:rsidRDefault="0076448C" w:rsidP="0076448C">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76448C" w:rsidRDefault="0076448C" w:rsidP="0076448C">
      <w:pPr>
        <w:jc w:val="both"/>
        <w:rPr>
          <w:rFonts w:ascii="Arial" w:hAnsi="Arial" w:cs="Arial"/>
          <w:sz w:val="24"/>
          <w:szCs w:val="24"/>
        </w:rPr>
      </w:pPr>
    </w:p>
    <w:p w:rsidR="0076448C" w:rsidRDefault="0076448C" w:rsidP="0076448C">
      <w:pPr>
        <w:jc w:val="both"/>
        <w:rPr>
          <w:rFonts w:ascii="Arial" w:hAnsi="Arial" w:cs="Arial"/>
          <w:b/>
          <w:sz w:val="24"/>
          <w:szCs w:val="24"/>
        </w:rPr>
      </w:pPr>
      <w:r>
        <w:rPr>
          <w:rFonts w:ascii="Arial" w:hAnsi="Arial" w:cs="Arial"/>
          <w:b/>
          <w:sz w:val="24"/>
          <w:szCs w:val="24"/>
        </w:rPr>
        <w:t>9. CLÁUSULA NONA - DA RESCISÃO</w:t>
      </w:r>
    </w:p>
    <w:p w:rsidR="0076448C" w:rsidRDefault="0076448C" w:rsidP="0076448C">
      <w:pPr>
        <w:jc w:val="both"/>
        <w:rPr>
          <w:rFonts w:ascii="Arial" w:hAnsi="Arial" w:cs="Arial"/>
          <w:b/>
          <w:sz w:val="24"/>
          <w:szCs w:val="24"/>
        </w:rPr>
      </w:pPr>
    </w:p>
    <w:p w:rsidR="0076448C" w:rsidRDefault="0076448C" w:rsidP="0076448C">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76448C" w:rsidRDefault="0076448C" w:rsidP="0076448C">
      <w:pPr>
        <w:jc w:val="both"/>
        <w:rPr>
          <w:rFonts w:ascii="Arial" w:hAnsi="Arial" w:cs="Arial"/>
          <w:b/>
          <w:sz w:val="24"/>
          <w:szCs w:val="24"/>
        </w:rPr>
      </w:pPr>
    </w:p>
    <w:p w:rsidR="0076448C" w:rsidRDefault="0076448C" w:rsidP="0076448C">
      <w:pPr>
        <w:jc w:val="both"/>
        <w:rPr>
          <w:rFonts w:ascii="Arial" w:hAnsi="Arial" w:cs="Arial"/>
          <w:b/>
          <w:sz w:val="24"/>
          <w:szCs w:val="24"/>
        </w:rPr>
      </w:pPr>
      <w:r>
        <w:rPr>
          <w:rFonts w:ascii="Arial" w:hAnsi="Arial" w:cs="Arial"/>
          <w:b/>
          <w:sz w:val="24"/>
          <w:szCs w:val="24"/>
        </w:rPr>
        <w:t>10. CLÁUSULA DÉCIMA - DAS SANÇÕES ADMINISTRATIVAS</w:t>
      </w:r>
    </w:p>
    <w:p w:rsidR="0076448C" w:rsidRDefault="0076448C" w:rsidP="0076448C">
      <w:pPr>
        <w:jc w:val="both"/>
        <w:rPr>
          <w:rFonts w:ascii="Arial" w:hAnsi="Arial" w:cs="Arial"/>
          <w:b/>
          <w:sz w:val="24"/>
          <w:szCs w:val="24"/>
        </w:rPr>
      </w:pPr>
    </w:p>
    <w:p w:rsidR="0076448C" w:rsidRDefault="0076448C" w:rsidP="0076448C">
      <w:pPr>
        <w:ind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76448C" w:rsidRDefault="0076448C" w:rsidP="0076448C">
      <w:pPr>
        <w:ind w:left="720" w:firstLine="720"/>
        <w:jc w:val="both"/>
        <w:rPr>
          <w:rFonts w:ascii="Arial" w:hAnsi="Arial" w:cs="Arial"/>
          <w:b/>
          <w:sz w:val="24"/>
          <w:szCs w:val="24"/>
        </w:rPr>
      </w:pPr>
    </w:p>
    <w:p w:rsidR="0076448C" w:rsidRDefault="0076448C" w:rsidP="0076448C">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76448C" w:rsidRDefault="0076448C" w:rsidP="0076448C">
      <w:pPr>
        <w:ind w:firstLine="1440"/>
        <w:jc w:val="both"/>
        <w:rPr>
          <w:rFonts w:ascii="Arial" w:hAnsi="Arial" w:cs="Arial"/>
          <w:b/>
          <w:sz w:val="24"/>
          <w:szCs w:val="24"/>
        </w:rPr>
      </w:pPr>
    </w:p>
    <w:p w:rsidR="0076448C" w:rsidRDefault="0076448C" w:rsidP="0076448C">
      <w:pPr>
        <w:ind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76448C" w:rsidRDefault="0076448C" w:rsidP="0076448C">
      <w:pPr>
        <w:ind w:firstLine="540"/>
        <w:jc w:val="both"/>
        <w:rPr>
          <w:rFonts w:ascii="Arial" w:hAnsi="Arial" w:cs="Arial"/>
          <w:b/>
          <w:sz w:val="24"/>
          <w:szCs w:val="24"/>
        </w:rPr>
      </w:pPr>
    </w:p>
    <w:p w:rsidR="0076448C" w:rsidRDefault="0076448C" w:rsidP="0076448C">
      <w:pPr>
        <w:ind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76448C" w:rsidRDefault="0076448C" w:rsidP="0076448C">
      <w:pPr>
        <w:ind w:firstLine="1440"/>
        <w:jc w:val="both"/>
        <w:rPr>
          <w:rFonts w:ascii="Arial" w:hAnsi="Arial" w:cs="Arial"/>
          <w:b/>
          <w:sz w:val="24"/>
          <w:szCs w:val="24"/>
        </w:rPr>
      </w:pPr>
    </w:p>
    <w:p w:rsidR="0076448C" w:rsidRDefault="0076448C" w:rsidP="0076448C">
      <w:pPr>
        <w:ind w:firstLine="720"/>
        <w:jc w:val="both"/>
        <w:rPr>
          <w:rFonts w:ascii="Arial" w:hAnsi="Arial" w:cs="Arial"/>
          <w:sz w:val="24"/>
          <w:szCs w:val="24"/>
        </w:rPr>
      </w:pPr>
      <w:r>
        <w:rPr>
          <w:rFonts w:ascii="Arial" w:hAnsi="Arial" w:cs="Arial"/>
          <w:b/>
          <w:sz w:val="24"/>
          <w:szCs w:val="24"/>
        </w:rPr>
        <w:lastRenderedPageBreak/>
        <w:t xml:space="preserve">10.2 </w:t>
      </w:r>
      <w:r>
        <w:rPr>
          <w:rFonts w:ascii="Arial" w:hAnsi="Arial" w:cs="Arial"/>
          <w:sz w:val="24"/>
          <w:szCs w:val="24"/>
        </w:rPr>
        <w:t xml:space="preserve">Ficará impedida de licitar e de contratar com a Administração </w:t>
      </w:r>
      <w:r w:rsidR="0089320F">
        <w:rPr>
          <w:rFonts w:ascii="Arial" w:hAnsi="Arial" w:cs="Arial"/>
          <w:sz w:val="24"/>
          <w:szCs w:val="24"/>
        </w:rPr>
        <w:t>Pública</w:t>
      </w:r>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76448C" w:rsidRDefault="0076448C" w:rsidP="0076448C">
      <w:pPr>
        <w:spacing w:line="280" w:lineRule="exact"/>
        <w:ind w:firstLine="720"/>
        <w:jc w:val="both"/>
        <w:rPr>
          <w:rFonts w:ascii="Arial" w:hAnsi="Arial" w:cs="Arial"/>
          <w:b/>
          <w:sz w:val="24"/>
          <w:szCs w:val="24"/>
        </w:rPr>
      </w:pPr>
    </w:p>
    <w:p w:rsidR="0076448C" w:rsidRDefault="0076448C" w:rsidP="0076448C">
      <w:pPr>
        <w:spacing w:line="280" w:lineRule="exact"/>
        <w:ind w:firstLine="720"/>
        <w:jc w:val="both"/>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76448C" w:rsidRDefault="0076448C" w:rsidP="0076448C">
      <w:pPr>
        <w:spacing w:line="280" w:lineRule="exact"/>
        <w:ind w:firstLine="720"/>
        <w:jc w:val="both"/>
        <w:rPr>
          <w:rFonts w:ascii="Arial" w:hAnsi="Arial" w:cs="Arial"/>
          <w:sz w:val="24"/>
          <w:szCs w:val="24"/>
        </w:rPr>
      </w:pPr>
    </w:p>
    <w:p w:rsidR="0076448C" w:rsidRDefault="0076448C" w:rsidP="0076448C">
      <w:pPr>
        <w:spacing w:line="280" w:lineRule="exact"/>
        <w:ind w:firstLine="720"/>
        <w:jc w:val="both"/>
        <w:rPr>
          <w:rFonts w:ascii="Arial" w:hAnsi="Arial" w:cs="Arial"/>
          <w:sz w:val="24"/>
        </w:rPr>
      </w:pPr>
      <w:r>
        <w:rPr>
          <w:rFonts w:ascii="Arial" w:hAnsi="Arial" w:cs="Arial"/>
          <w:b/>
          <w:sz w:val="24"/>
        </w:rPr>
        <w:t>10.4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76448C" w:rsidRDefault="0076448C" w:rsidP="0076448C">
      <w:pPr>
        <w:spacing w:line="280" w:lineRule="exact"/>
        <w:jc w:val="both"/>
        <w:rPr>
          <w:rFonts w:ascii="Arial" w:hAnsi="Arial" w:cs="Arial"/>
          <w:sz w:val="24"/>
        </w:rPr>
      </w:pPr>
    </w:p>
    <w:p w:rsidR="0076448C" w:rsidRDefault="0076448C" w:rsidP="0076448C">
      <w:pPr>
        <w:pStyle w:val="WW-Corpodetexto2"/>
        <w:spacing w:line="240" w:lineRule="auto"/>
        <w:ind w:firstLine="720"/>
        <w:rPr>
          <w:rFonts w:ascii="Arial" w:hAnsi="Arial" w:cs="Arial"/>
          <w:sz w:val="24"/>
        </w:rPr>
      </w:pPr>
      <w:r>
        <w:rPr>
          <w:rFonts w:ascii="Arial" w:hAnsi="Arial" w:cs="Arial"/>
          <w:b/>
          <w:sz w:val="24"/>
        </w:rPr>
        <w:t>10.5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76448C" w:rsidRDefault="0076448C" w:rsidP="0076448C">
      <w:pPr>
        <w:spacing w:line="280" w:lineRule="exact"/>
        <w:ind w:firstLine="720"/>
        <w:jc w:val="both"/>
        <w:rPr>
          <w:rFonts w:ascii="Arial" w:hAnsi="Arial" w:cs="Arial"/>
          <w:sz w:val="24"/>
          <w:szCs w:val="24"/>
        </w:rPr>
      </w:pPr>
    </w:p>
    <w:p w:rsidR="0076448C" w:rsidRDefault="0076448C" w:rsidP="0076448C">
      <w:pPr>
        <w:spacing w:line="280" w:lineRule="exact"/>
        <w:ind w:firstLine="720"/>
        <w:jc w:val="both"/>
        <w:rPr>
          <w:rFonts w:ascii="Arial" w:hAnsi="Arial" w:cs="Arial"/>
          <w:sz w:val="24"/>
          <w:szCs w:val="24"/>
        </w:rPr>
      </w:pPr>
      <w:r>
        <w:rPr>
          <w:rFonts w:ascii="Arial" w:hAnsi="Arial" w:cs="Arial"/>
          <w:b/>
          <w:sz w:val="24"/>
          <w:szCs w:val="24"/>
        </w:rPr>
        <w:t xml:space="preserve">10.6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76448C" w:rsidRDefault="0076448C" w:rsidP="0076448C">
      <w:pPr>
        <w:spacing w:line="280" w:lineRule="exact"/>
        <w:ind w:firstLine="720"/>
        <w:jc w:val="both"/>
        <w:rPr>
          <w:rFonts w:ascii="Arial" w:hAnsi="Arial" w:cs="Arial"/>
          <w:sz w:val="24"/>
          <w:szCs w:val="24"/>
        </w:rPr>
      </w:pPr>
    </w:p>
    <w:p w:rsidR="0076448C" w:rsidRDefault="0076448C" w:rsidP="0076448C">
      <w:pPr>
        <w:ind w:firstLine="567"/>
        <w:jc w:val="both"/>
        <w:rPr>
          <w:rFonts w:ascii="Arial" w:hAnsi="Arial" w:cs="Arial"/>
          <w:sz w:val="24"/>
          <w:szCs w:val="24"/>
        </w:rPr>
      </w:pPr>
      <w:r>
        <w:rPr>
          <w:rFonts w:ascii="Arial" w:hAnsi="Arial" w:cs="Arial"/>
          <w:b/>
          <w:sz w:val="24"/>
          <w:szCs w:val="24"/>
        </w:rPr>
        <w:t>10.7</w:t>
      </w:r>
      <w:r>
        <w:rPr>
          <w:rFonts w:ascii="Arial" w:hAnsi="Arial" w:cs="Arial"/>
          <w:sz w:val="24"/>
          <w:szCs w:val="24"/>
        </w:rPr>
        <w:t xml:space="preserve"> Faz parte integrante deste contrato, como se nele estivesse transcrito, o Edital completo.</w:t>
      </w:r>
    </w:p>
    <w:p w:rsidR="0076448C" w:rsidRDefault="0076448C" w:rsidP="0076448C">
      <w:pPr>
        <w:ind w:firstLine="567"/>
        <w:jc w:val="both"/>
        <w:rPr>
          <w:rFonts w:ascii="Arial" w:hAnsi="Arial" w:cs="Arial"/>
          <w:sz w:val="24"/>
          <w:szCs w:val="24"/>
        </w:rPr>
      </w:pPr>
    </w:p>
    <w:p w:rsidR="0076448C" w:rsidRDefault="0076448C" w:rsidP="0076448C">
      <w:pPr>
        <w:jc w:val="both"/>
        <w:rPr>
          <w:rFonts w:ascii="Arial" w:hAnsi="Arial" w:cs="Arial"/>
          <w:b/>
          <w:sz w:val="24"/>
        </w:rPr>
      </w:pPr>
      <w:r>
        <w:rPr>
          <w:rFonts w:ascii="Arial" w:hAnsi="Arial" w:cs="Arial"/>
          <w:b/>
          <w:sz w:val="24"/>
        </w:rPr>
        <w:t>11 - CLÁUSULA DÉCIMA PRIMEIRA - DA VINCULAÇÃO AO PROCESSO LICITATÓRIO</w:t>
      </w:r>
    </w:p>
    <w:p w:rsidR="0076448C" w:rsidRDefault="0076448C" w:rsidP="0076448C">
      <w:pPr>
        <w:jc w:val="both"/>
        <w:rPr>
          <w:rFonts w:ascii="Arial" w:hAnsi="Arial" w:cs="Arial"/>
          <w:b/>
          <w:sz w:val="24"/>
        </w:rPr>
      </w:pPr>
    </w:p>
    <w:p w:rsidR="0076448C" w:rsidRDefault="0076448C" w:rsidP="0076448C">
      <w:pPr>
        <w:ind w:firstLine="567"/>
        <w:jc w:val="both"/>
        <w:rPr>
          <w:rFonts w:ascii="Arial" w:hAnsi="Arial" w:cs="Arial"/>
          <w:sz w:val="24"/>
        </w:rPr>
      </w:pPr>
      <w:r>
        <w:rPr>
          <w:rFonts w:ascii="Arial" w:hAnsi="Arial" w:cs="Arial"/>
          <w:b/>
          <w:sz w:val="24"/>
        </w:rPr>
        <w:t xml:space="preserve">11.1 - </w:t>
      </w:r>
      <w:r>
        <w:rPr>
          <w:rFonts w:ascii="Arial" w:hAnsi="Arial" w:cs="Arial"/>
          <w:sz w:val="24"/>
        </w:rPr>
        <w:t>Fica vinculado o presente instrumento ao Processo Administrativo Licitatório n.º 1616/2016 - Pregão Presencial n.º 124/2016</w:t>
      </w:r>
    </w:p>
    <w:p w:rsidR="0076448C" w:rsidRDefault="0076448C" w:rsidP="0076448C">
      <w:pPr>
        <w:ind w:firstLine="567"/>
        <w:jc w:val="both"/>
        <w:rPr>
          <w:rFonts w:ascii="Arial" w:hAnsi="Arial" w:cs="Arial"/>
          <w:sz w:val="24"/>
          <w:szCs w:val="24"/>
        </w:rPr>
      </w:pPr>
    </w:p>
    <w:p w:rsidR="0076448C" w:rsidRDefault="0076448C" w:rsidP="0076448C">
      <w:pPr>
        <w:ind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76448C" w:rsidRDefault="0076448C" w:rsidP="0076448C">
      <w:pPr>
        <w:ind w:firstLine="720"/>
        <w:jc w:val="both"/>
        <w:rPr>
          <w:rFonts w:ascii="Arial" w:hAnsi="Arial" w:cs="Arial"/>
          <w:sz w:val="24"/>
          <w:szCs w:val="24"/>
        </w:rPr>
      </w:pPr>
    </w:p>
    <w:p w:rsidR="0089320F" w:rsidRDefault="0089320F" w:rsidP="0076448C">
      <w:pPr>
        <w:ind w:firstLine="720"/>
        <w:jc w:val="both"/>
        <w:rPr>
          <w:rFonts w:ascii="Arial" w:hAnsi="Arial" w:cs="Arial"/>
          <w:sz w:val="24"/>
          <w:szCs w:val="24"/>
        </w:rPr>
      </w:pPr>
    </w:p>
    <w:p w:rsidR="0089320F" w:rsidRDefault="0089320F" w:rsidP="0076448C">
      <w:pPr>
        <w:ind w:firstLine="720"/>
        <w:jc w:val="both"/>
        <w:rPr>
          <w:rFonts w:ascii="Arial" w:hAnsi="Arial" w:cs="Arial"/>
          <w:sz w:val="24"/>
          <w:szCs w:val="24"/>
        </w:rPr>
      </w:pPr>
    </w:p>
    <w:p w:rsidR="0089320F" w:rsidRDefault="0089320F" w:rsidP="0076448C">
      <w:pPr>
        <w:ind w:firstLine="720"/>
        <w:jc w:val="both"/>
        <w:rPr>
          <w:rFonts w:ascii="Arial" w:hAnsi="Arial" w:cs="Arial"/>
          <w:sz w:val="24"/>
          <w:szCs w:val="24"/>
        </w:rPr>
      </w:pPr>
    </w:p>
    <w:p w:rsidR="0089320F" w:rsidRDefault="0089320F" w:rsidP="0076448C">
      <w:pPr>
        <w:ind w:firstLine="720"/>
        <w:jc w:val="both"/>
        <w:rPr>
          <w:rFonts w:ascii="Arial" w:hAnsi="Arial" w:cs="Arial"/>
          <w:sz w:val="24"/>
          <w:szCs w:val="24"/>
        </w:rPr>
      </w:pPr>
    </w:p>
    <w:p w:rsidR="0076448C" w:rsidRDefault="0076448C" w:rsidP="0076448C">
      <w:pPr>
        <w:ind w:firstLine="720"/>
        <w:jc w:val="both"/>
        <w:rPr>
          <w:rFonts w:ascii="Arial" w:hAnsi="Arial" w:cs="Arial"/>
          <w:sz w:val="24"/>
          <w:szCs w:val="24"/>
        </w:rPr>
      </w:pPr>
      <w:r>
        <w:rPr>
          <w:rFonts w:ascii="Arial" w:hAnsi="Arial" w:cs="Arial"/>
          <w:sz w:val="24"/>
          <w:szCs w:val="24"/>
        </w:rPr>
        <w:lastRenderedPageBreak/>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76448C" w:rsidRDefault="0076448C" w:rsidP="0076448C">
      <w:pPr>
        <w:jc w:val="both"/>
        <w:rPr>
          <w:rFonts w:ascii="Arial" w:hAnsi="Arial" w:cs="Arial"/>
          <w:sz w:val="24"/>
          <w:szCs w:val="24"/>
        </w:rPr>
      </w:pPr>
    </w:p>
    <w:p w:rsidR="0076448C" w:rsidRDefault="006B335A" w:rsidP="0076448C">
      <w:pPr>
        <w:ind w:left="2160"/>
        <w:jc w:val="both"/>
        <w:rPr>
          <w:rFonts w:ascii="Arial" w:hAnsi="Arial" w:cs="Arial"/>
          <w:sz w:val="24"/>
          <w:szCs w:val="24"/>
        </w:rPr>
      </w:pPr>
      <w:r>
        <w:rPr>
          <w:rFonts w:ascii="Arial" w:hAnsi="Arial" w:cs="Arial"/>
          <w:sz w:val="24"/>
          <w:szCs w:val="24"/>
        </w:rPr>
        <w:t xml:space="preserve">       Piracicaba, 2 </w:t>
      </w:r>
      <w:r w:rsidR="0076448C">
        <w:rPr>
          <w:rFonts w:ascii="Arial" w:hAnsi="Arial" w:cs="Arial"/>
          <w:sz w:val="24"/>
          <w:szCs w:val="24"/>
        </w:rPr>
        <w:t xml:space="preserve">de </w:t>
      </w:r>
      <w:r>
        <w:rPr>
          <w:rFonts w:ascii="Arial" w:hAnsi="Arial" w:cs="Arial"/>
          <w:sz w:val="24"/>
          <w:szCs w:val="24"/>
        </w:rPr>
        <w:t>janeiro</w:t>
      </w:r>
      <w:r w:rsidR="0076448C">
        <w:rPr>
          <w:rFonts w:ascii="Arial" w:hAnsi="Arial" w:cs="Arial"/>
          <w:sz w:val="24"/>
          <w:szCs w:val="24"/>
        </w:rPr>
        <w:t xml:space="preserve"> de 2017.</w:t>
      </w:r>
    </w:p>
    <w:p w:rsidR="0089320F" w:rsidRDefault="0089320F" w:rsidP="0076448C">
      <w:pPr>
        <w:ind w:left="2160"/>
        <w:jc w:val="both"/>
        <w:rPr>
          <w:rFonts w:ascii="Arial" w:hAnsi="Arial" w:cs="Arial"/>
          <w:sz w:val="24"/>
          <w:szCs w:val="24"/>
        </w:rPr>
      </w:pPr>
    </w:p>
    <w:p w:rsidR="0089320F" w:rsidRDefault="0089320F" w:rsidP="0076448C">
      <w:pPr>
        <w:ind w:left="2160"/>
        <w:jc w:val="both"/>
        <w:rPr>
          <w:rFonts w:ascii="Arial" w:hAnsi="Arial" w:cs="Arial"/>
          <w:sz w:val="24"/>
          <w:szCs w:val="24"/>
        </w:rPr>
      </w:pPr>
    </w:p>
    <w:p w:rsidR="0076448C" w:rsidRDefault="0076448C" w:rsidP="0076448C">
      <w:pPr>
        <w:jc w:val="both"/>
        <w:rPr>
          <w:rFonts w:ascii="Arial" w:hAnsi="Arial" w:cs="Arial"/>
          <w:b/>
          <w:sz w:val="24"/>
          <w:szCs w:val="24"/>
        </w:rPr>
      </w:pPr>
    </w:p>
    <w:p w:rsidR="0076448C" w:rsidRDefault="0076448C" w:rsidP="0076448C">
      <w:pPr>
        <w:jc w:val="center"/>
        <w:rPr>
          <w:rFonts w:ascii="Arial" w:hAnsi="Arial" w:cs="Arial"/>
          <w:b/>
          <w:sz w:val="24"/>
          <w:szCs w:val="24"/>
        </w:rPr>
      </w:pPr>
      <w:r>
        <w:rPr>
          <w:rFonts w:ascii="Arial" w:hAnsi="Arial" w:cs="Arial"/>
          <w:b/>
          <w:sz w:val="24"/>
          <w:szCs w:val="24"/>
        </w:rPr>
        <w:t>CONTRATANTE</w:t>
      </w:r>
    </w:p>
    <w:p w:rsidR="0076448C" w:rsidRDefault="006B335A" w:rsidP="0076448C">
      <w:pPr>
        <w:jc w:val="center"/>
        <w:rPr>
          <w:rFonts w:ascii="Arial" w:hAnsi="Arial" w:cs="Arial"/>
          <w:b/>
          <w:sz w:val="24"/>
          <w:szCs w:val="24"/>
        </w:rPr>
      </w:pPr>
      <w:r>
        <w:rPr>
          <w:rFonts w:ascii="Arial" w:hAnsi="Arial" w:cs="Arial"/>
          <w:b/>
          <w:sz w:val="24"/>
          <w:szCs w:val="24"/>
        </w:rPr>
        <w:t xml:space="preserve">Matheus Antonio </w:t>
      </w:r>
      <w:proofErr w:type="spellStart"/>
      <w:r>
        <w:rPr>
          <w:rFonts w:ascii="Arial" w:hAnsi="Arial" w:cs="Arial"/>
          <w:b/>
          <w:sz w:val="24"/>
          <w:szCs w:val="24"/>
        </w:rPr>
        <w:t>Erler</w:t>
      </w:r>
      <w:proofErr w:type="spellEnd"/>
    </w:p>
    <w:p w:rsidR="0076448C" w:rsidRDefault="0076448C" w:rsidP="0076448C">
      <w:pPr>
        <w:jc w:val="center"/>
        <w:rPr>
          <w:rFonts w:ascii="Arial" w:hAnsi="Arial" w:cs="Arial"/>
          <w:b/>
          <w:sz w:val="24"/>
          <w:szCs w:val="24"/>
        </w:rPr>
      </w:pPr>
      <w:r>
        <w:rPr>
          <w:rFonts w:ascii="Arial" w:hAnsi="Arial" w:cs="Arial"/>
          <w:b/>
          <w:sz w:val="24"/>
          <w:szCs w:val="24"/>
        </w:rPr>
        <w:t>Presidente da Câmara de Vereadores de Piracicaba</w:t>
      </w:r>
    </w:p>
    <w:p w:rsidR="0076448C" w:rsidRDefault="0076448C" w:rsidP="0076448C">
      <w:pPr>
        <w:jc w:val="both"/>
        <w:rPr>
          <w:rFonts w:ascii="Arial" w:hAnsi="Arial" w:cs="Arial"/>
          <w:b/>
          <w:sz w:val="24"/>
          <w:szCs w:val="24"/>
        </w:rPr>
      </w:pPr>
    </w:p>
    <w:p w:rsidR="0089320F" w:rsidRDefault="0089320F" w:rsidP="0076448C">
      <w:pPr>
        <w:jc w:val="both"/>
        <w:rPr>
          <w:rFonts w:ascii="Arial" w:hAnsi="Arial" w:cs="Arial"/>
          <w:b/>
          <w:sz w:val="24"/>
          <w:szCs w:val="24"/>
        </w:rPr>
      </w:pPr>
    </w:p>
    <w:p w:rsidR="0089320F" w:rsidRDefault="0089320F" w:rsidP="0076448C">
      <w:pPr>
        <w:jc w:val="both"/>
        <w:rPr>
          <w:rFonts w:ascii="Arial" w:hAnsi="Arial" w:cs="Arial"/>
          <w:b/>
          <w:sz w:val="24"/>
          <w:szCs w:val="24"/>
        </w:rPr>
      </w:pPr>
      <w:bookmarkStart w:id="0" w:name="_GoBack"/>
      <w:bookmarkEnd w:id="0"/>
    </w:p>
    <w:p w:rsidR="0076448C" w:rsidRDefault="0076448C" w:rsidP="0076448C">
      <w:pPr>
        <w:jc w:val="both"/>
        <w:rPr>
          <w:rFonts w:ascii="Arial" w:hAnsi="Arial" w:cs="Arial"/>
          <w:b/>
          <w:sz w:val="24"/>
          <w:szCs w:val="24"/>
        </w:rPr>
      </w:pPr>
    </w:p>
    <w:p w:rsidR="0076448C" w:rsidRDefault="0076448C" w:rsidP="0076448C">
      <w:pPr>
        <w:jc w:val="center"/>
        <w:rPr>
          <w:rFonts w:ascii="Arial" w:hAnsi="Arial" w:cs="Arial"/>
          <w:b/>
          <w:sz w:val="24"/>
          <w:szCs w:val="24"/>
        </w:rPr>
      </w:pPr>
      <w:r>
        <w:rPr>
          <w:rFonts w:ascii="Arial" w:hAnsi="Arial" w:cs="Arial"/>
          <w:b/>
          <w:sz w:val="24"/>
          <w:szCs w:val="24"/>
        </w:rPr>
        <w:t>CONTRATADA</w:t>
      </w:r>
    </w:p>
    <w:p w:rsidR="001742B9" w:rsidRDefault="001742B9" w:rsidP="0076448C">
      <w:pPr>
        <w:jc w:val="center"/>
        <w:rPr>
          <w:rFonts w:ascii="Arial" w:hAnsi="Arial" w:cs="Arial"/>
          <w:b/>
          <w:sz w:val="24"/>
          <w:szCs w:val="24"/>
        </w:rPr>
      </w:pPr>
      <w:proofErr w:type="spellStart"/>
      <w:r>
        <w:rPr>
          <w:rFonts w:ascii="Arial" w:hAnsi="Arial" w:cs="Arial"/>
          <w:b/>
          <w:sz w:val="24"/>
          <w:szCs w:val="24"/>
        </w:rPr>
        <w:t>Nakamuta</w:t>
      </w:r>
      <w:proofErr w:type="spellEnd"/>
      <w:r>
        <w:rPr>
          <w:rFonts w:ascii="Arial" w:hAnsi="Arial" w:cs="Arial"/>
          <w:b/>
          <w:sz w:val="24"/>
          <w:szCs w:val="24"/>
        </w:rPr>
        <w:t xml:space="preserve"> &amp; </w:t>
      </w:r>
      <w:proofErr w:type="spellStart"/>
      <w:r>
        <w:rPr>
          <w:rFonts w:ascii="Arial" w:hAnsi="Arial" w:cs="Arial"/>
          <w:b/>
          <w:sz w:val="24"/>
          <w:szCs w:val="24"/>
        </w:rPr>
        <w:t>Alborguete</w:t>
      </w:r>
      <w:proofErr w:type="spellEnd"/>
      <w:r>
        <w:rPr>
          <w:rFonts w:ascii="Arial" w:hAnsi="Arial" w:cs="Arial"/>
          <w:b/>
          <w:sz w:val="24"/>
          <w:szCs w:val="24"/>
        </w:rPr>
        <w:t xml:space="preserve"> Distribuidora de Alimentos </w:t>
      </w:r>
      <w:proofErr w:type="spellStart"/>
      <w:r>
        <w:rPr>
          <w:rFonts w:ascii="Arial" w:hAnsi="Arial" w:cs="Arial"/>
          <w:b/>
          <w:sz w:val="24"/>
          <w:szCs w:val="24"/>
        </w:rPr>
        <w:t>Ltda</w:t>
      </w:r>
      <w:proofErr w:type="spellEnd"/>
      <w:r>
        <w:rPr>
          <w:rFonts w:ascii="Arial" w:hAnsi="Arial" w:cs="Arial"/>
          <w:b/>
          <w:sz w:val="24"/>
          <w:szCs w:val="24"/>
        </w:rPr>
        <w:t>- ME</w:t>
      </w:r>
    </w:p>
    <w:p w:rsidR="0076448C" w:rsidRPr="001742B9" w:rsidRDefault="0076448C" w:rsidP="0076448C">
      <w:pPr>
        <w:jc w:val="center"/>
        <w:rPr>
          <w:rFonts w:ascii="Arial" w:hAnsi="Arial" w:cs="Arial"/>
          <w:b/>
        </w:rPr>
      </w:pPr>
      <w:r w:rsidRPr="001742B9">
        <w:rPr>
          <w:rFonts w:ascii="Arial" w:hAnsi="Arial" w:cs="Arial"/>
          <w:b/>
          <w:sz w:val="24"/>
          <w:szCs w:val="24"/>
        </w:rPr>
        <w:t xml:space="preserve">   </w:t>
      </w:r>
      <w:r w:rsidR="001742B9" w:rsidRPr="001742B9">
        <w:rPr>
          <w:rFonts w:ascii="Arial" w:hAnsi="Arial" w:cs="Arial"/>
          <w:b/>
          <w:sz w:val="24"/>
          <w:szCs w:val="24"/>
        </w:rPr>
        <w:t xml:space="preserve">Paulo </w:t>
      </w:r>
      <w:proofErr w:type="spellStart"/>
      <w:r w:rsidR="001742B9" w:rsidRPr="001742B9">
        <w:rPr>
          <w:rFonts w:ascii="Arial" w:hAnsi="Arial" w:cs="Arial"/>
          <w:b/>
          <w:sz w:val="24"/>
          <w:szCs w:val="24"/>
        </w:rPr>
        <w:t>Sanajotti</w:t>
      </w:r>
      <w:proofErr w:type="spellEnd"/>
      <w:r w:rsidR="001742B9" w:rsidRPr="001742B9">
        <w:rPr>
          <w:rFonts w:ascii="Arial" w:hAnsi="Arial" w:cs="Arial"/>
          <w:b/>
          <w:sz w:val="24"/>
          <w:szCs w:val="24"/>
        </w:rPr>
        <w:t xml:space="preserve"> </w:t>
      </w:r>
      <w:proofErr w:type="spellStart"/>
      <w:r w:rsidR="001742B9" w:rsidRPr="001742B9">
        <w:rPr>
          <w:rFonts w:ascii="Arial" w:hAnsi="Arial" w:cs="Arial"/>
          <w:b/>
          <w:sz w:val="24"/>
          <w:szCs w:val="24"/>
        </w:rPr>
        <w:t>Nakamuta</w:t>
      </w:r>
      <w:proofErr w:type="spellEnd"/>
    </w:p>
    <w:p w:rsidR="002E12F2" w:rsidRDefault="0089320F"/>
    <w:sectPr w:rsidR="002E12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048" w:rsidRDefault="004C3048" w:rsidP="004C3048">
      <w:r>
        <w:separator/>
      </w:r>
    </w:p>
  </w:endnote>
  <w:endnote w:type="continuationSeparator" w:id="0">
    <w:p w:rsidR="004C3048" w:rsidRDefault="004C3048"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048" w:rsidRDefault="004C3048" w:rsidP="004C3048">
      <w:r>
        <w:separator/>
      </w:r>
    </w:p>
  </w:footnote>
  <w:footnote w:type="continuationSeparator" w:id="0">
    <w:p w:rsidR="004C3048" w:rsidRDefault="004C3048"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48" w:rsidRDefault="004C3048" w:rsidP="004C3048">
    <w:pPr>
      <w:pStyle w:val="Ttulo"/>
      <w:spacing w:line="240" w:lineRule="auto"/>
      <w:ind w:right="360"/>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4C3048" w:rsidRDefault="004C3048" w:rsidP="004C3048">
    <w:pPr>
      <w:pStyle w:val="Subttulo"/>
      <w:rPr>
        <w:sz w:val="28"/>
      </w:rPr>
    </w:pPr>
    <w:r>
      <w:rPr>
        <w:sz w:val="28"/>
      </w:rPr>
      <w:t xml:space="preserve">         Estado de São Paulo</w:t>
    </w:r>
  </w:p>
  <w:p w:rsidR="004C3048" w:rsidRDefault="004C30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8C"/>
    <w:rsid w:val="00096D6F"/>
    <w:rsid w:val="001742B9"/>
    <w:rsid w:val="00357340"/>
    <w:rsid w:val="003B56EB"/>
    <w:rsid w:val="004A2D29"/>
    <w:rsid w:val="004C3048"/>
    <w:rsid w:val="00565038"/>
    <w:rsid w:val="005C58EF"/>
    <w:rsid w:val="006B335A"/>
    <w:rsid w:val="0076448C"/>
    <w:rsid w:val="0089320F"/>
    <w:rsid w:val="00C77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7904B8E6-2549-46B4-A21A-657C9E91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48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76448C"/>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iPriority w:val="99"/>
    <w:unhideWhenUsed/>
    <w:rsid w:val="004C3048"/>
    <w:pPr>
      <w:tabs>
        <w:tab w:val="center" w:pos="4252"/>
        <w:tab w:val="right" w:pos="8504"/>
      </w:tabs>
    </w:pPr>
  </w:style>
  <w:style w:type="character" w:customStyle="1" w:styleId="CabealhoChar">
    <w:name w:val="Cabeçalho Char"/>
    <w:basedOn w:val="Fontepargpadro"/>
    <w:link w:val="Cabealho"/>
    <w:uiPriority w:val="99"/>
    <w:rsid w:val="004C304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C3048"/>
    <w:pPr>
      <w:tabs>
        <w:tab w:val="center" w:pos="4252"/>
        <w:tab w:val="right" w:pos="8504"/>
      </w:tabs>
    </w:pPr>
  </w:style>
  <w:style w:type="character" w:customStyle="1" w:styleId="RodapChar">
    <w:name w:val="Rodapé Char"/>
    <w:basedOn w:val="Fontepargpadro"/>
    <w:link w:val="Rodap"/>
    <w:uiPriority w:val="99"/>
    <w:rsid w:val="004C3048"/>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4C3048"/>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4C3048"/>
    <w:rPr>
      <w:rFonts w:ascii="Arial" w:eastAsia="Times New Roman" w:hAnsi="Arial" w:cs="Arial"/>
      <w:sz w:val="24"/>
      <w:szCs w:val="24"/>
      <w:lang w:eastAsia="pt-BR"/>
    </w:rPr>
  </w:style>
  <w:style w:type="paragraph" w:styleId="Ttulo">
    <w:name w:val="Title"/>
    <w:basedOn w:val="Normal"/>
    <w:next w:val="Subttulo"/>
    <w:link w:val="TtuloChar"/>
    <w:qFormat/>
    <w:rsid w:val="004C3048"/>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4C3048"/>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2674">
      <w:bodyDiv w:val="1"/>
      <w:marLeft w:val="0"/>
      <w:marRight w:val="0"/>
      <w:marTop w:val="0"/>
      <w:marBottom w:val="0"/>
      <w:divBdr>
        <w:top w:val="none" w:sz="0" w:space="0" w:color="auto"/>
        <w:left w:val="none" w:sz="0" w:space="0" w:color="auto"/>
        <w:bottom w:val="none" w:sz="0" w:space="0" w:color="auto"/>
        <w:right w:val="none" w:sz="0" w:space="0" w:color="auto"/>
      </w:divBdr>
    </w:div>
    <w:div w:id="9130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1607</Words>
  <Characters>8681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9</cp:revision>
  <dcterms:created xsi:type="dcterms:W3CDTF">2016-11-30T16:44:00Z</dcterms:created>
  <dcterms:modified xsi:type="dcterms:W3CDTF">2017-01-04T12:24:00Z</dcterms:modified>
</cp:coreProperties>
</file>